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4F69" w14:textId="645503CB" w:rsidR="005F16C2" w:rsidRPr="007E2F97" w:rsidRDefault="00C4327A" w:rsidP="00C4327A">
      <w:pPr>
        <w:pStyle w:val="Titre1"/>
        <w:rPr>
          <w:lang w:val="de-CH"/>
        </w:rPr>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96109200"/>
      <w:bookmarkStart w:id="286" w:name="_Toc196117888"/>
      <w:bookmarkStart w:id="287" w:name="_Toc4370002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2F97">
        <w:rPr>
          <w:lang w:val="de-CH"/>
        </w:rPr>
        <w:t>Anhang A</w:t>
      </w:r>
      <w:r w:rsidRPr="007E2F97">
        <w:rPr>
          <w:lang w:val="de-CH"/>
        </w:rPr>
        <w:br/>
      </w:r>
      <w:r w:rsidR="0061603E" w:rsidRPr="007E2F97">
        <w:rPr>
          <w:lang w:val="de-CH"/>
        </w:rPr>
        <w:t>Kontenrahmen</w:t>
      </w:r>
      <w:bookmarkEnd w:id="285"/>
      <w:bookmarkEnd w:id="286"/>
      <w:bookmarkEnd w:id="287"/>
    </w:p>
    <w:p w14:paraId="15252FB0" w14:textId="20364DA3" w:rsidR="001C0C83" w:rsidRDefault="001C0C83" w:rsidP="001C0C83">
      <w:pPr>
        <w:pStyle w:val="FormatvorlageStandard"/>
        <w:jc w:val="right"/>
        <w:rPr>
          <w:rFonts w:ascii="Arial" w:hAnsi="Arial"/>
          <w:b/>
        </w:rPr>
      </w:pPr>
      <w:bookmarkStart w:id="288" w:name="_Toc196109254"/>
      <w:r w:rsidRPr="00341D45">
        <w:rPr>
          <w:rFonts w:ascii="Arial" w:hAnsi="Arial"/>
          <w:b/>
          <w:highlight w:val="yellow"/>
        </w:rPr>
        <w:t xml:space="preserve">Stand </w:t>
      </w:r>
      <w:r w:rsidR="00F212E4">
        <w:rPr>
          <w:rFonts w:ascii="Arial" w:hAnsi="Arial"/>
          <w:b/>
          <w:highlight w:val="yellow"/>
        </w:rPr>
        <w:t>1</w:t>
      </w:r>
      <w:r w:rsidR="00C04E09">
        <w:rPr>
          <w:rFonts w:ascii="Arial" w:hAnsi="Arial"/>
          <w:b/>
          <w:highlight w:val="yellow"/>
        </w:rPr>
        <w:t>2</w:t>
      </w:r>
      <w:r w:rsidRPr="00341D45">
        <w:rPr>
          <w:rFonts w:ascii="Arial" w:hAnsi="Arial"/>
          <w:b/>
          <w:highlight w:val="yellow"/>
        </w:rPr>
        <w:t>.12.20</w:t>
      </w:r>
      <w:r w:rsidR="003E5A7D">
        <w:rPr>
          <w:rFonts w:ascii="Arial" w:hAnsi="Arial"/>
          <w:b/>
          <w:highlight w:val="yellow"/>
        </w:rPr>
        <w:t>2</w:t>
      </w:r>
      <w:r w:rsidR="008F3227">
        <w:rPr>
          <w:rFonts w:ascii="Arial" w:hAnsi="Arial"/>
          <w:b/>
          <w:highlight w:val="yellow"/>
        </w:rPr>
        <w:t>3</w:t>
      </w:r>
    </w:p>
    <w:p w14:paraId="4EA34116" w14:textId="34FAD048"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w:t>
      </w:r>
      <w:r w:rsidR="003E5A7D">
        <w:rPr>
          <w:rFonts w:ascii="Arial" w:hAnsi="Arial"/>
          <w:b/>
          <w:szCs w:val="22"/>
          <w:highlight w:val="yellow"/>
        </w:rPr>
        <w:t>2</w:t>
      </w:r>
      <w:r w:rsidR="00C04E09" w:rsidRPr="00C04E09">
        <w:rPr>
          <w:rFonts w:ascii="Arial" w:hAnsi="Arial"/>
          <w:b/>
          <w:szCs w:val="22"/>
          <w:highlight w:val="yellow"/>
        </w:rPr>
        <w:t>3</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Den kantonalen Aufsichtstellen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Die neuste Fassung steht auf der Homepage des Schweizerischen Rechnungslegungsgremiums des öffentlichen Sektores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im 2008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r>
        <w:t>E</w:t>
      </w:r>
      <w:r w:rsidRPr="007B1A57">
        <w:t>idg.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r w:rsidRPr="00746E16">
        <w:rPr>
          <w:lang w:val="de-CH"/>
        </w:rPr>
        <w:t xml:space="preserve">Sektorisierung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D953948"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ist es nützlich, dass insbesondere bei Transaktionen zwischen Leistungsempfängern und -gebern oder bei Forderungen (und Verpflichtungen) die jeweilige Gegenpartei korrekt ermittelt wird. Nur so lassen sich auf statistischem Wege möglichst unverzerrte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w:t>
      </w:r>
      <w:r w:rsidR="00E560BD">
        <w:t>,</w:t>
      </w:r>
      <w:r>
        <w:t xml:space="preserve"> sondern eine wirtschaftliche Einheit ausserhalb des staatlichen Sektors als Drittstelle (Clearing-Stelle) zwischengeschaltet wird; z.B.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Grilledutableau"/>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Organisationen ohne Erwerbszweck im Dienste der privaten Haushalte (POoE)</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Appelnotedebasdep"/>
        </w:rPr>
        <w:footnoteReference w:id="1"/>
      </w:r>
      <w:r>
        <w:t xml:space="preserve"> zum Sektor Staat gehören.</w:t>
      </w:r>
    </w:p>
    <w:p w14:paraId="087D6DEF" w14:textId="3069027D"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Unternehmen andererseits zu ziehen sind. Die öffentlichen Haushalte (Sektor Staat) und die öffentlichen Unternehmen bilden zusammen den öffentlichen Sektor</w:t>
      </w:r>
      <w:r>
        <w:rPr>
          <w:rStyle w:val="Appelnotedebasdep"/>
        </w:rPr>
        <w:footnoteReference w:id="2"/>
      </w:r>
      <w:r>
        <w:t>. Die Abgrenzung erfolgt dabei nach einer wirtschaftlichen Sichtweise. Es gilt: „</w:t>
      </w:r>
      <w:r w:rsidRPr="00E248EE">
        <w:t>Substance over For</w:t>
      </w:r>
      <w:r>
        <w:t>m!“ (</w:t>
      </w:r>
      <w:r w:rsidR="005B1A37">
        <w:t>d</w:t>
      </w:r>
      <w:r>
        <w:t>er wirtschaftliche Gehalt kommt vor der (Rechts-) Form</w:t>
      </w:r>
      <w:r w:rsidR="005B1A37">
        <w:t>)</w:t>
      </w:r>
      <w:r>
        <w:t>.</w:t>
      </w:r>
    </w:p>
    <w:p w14:paraId="43DCC052" w14:textId="2BA02E7B"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diese Teil eines öffentlichen Haushaltes ist oder ob es sich um ein öffentliche</w:t>
      </w:r>
      <w:r w:rsidR="003E610F">
        <w:t>s</w:t>
      </w:r>
      <w:r>
        <w:t xml:space="preserve"> Unternehm</w:t>
      </w:r>
      <w:r w:rsidR="003E610F">
        <w:t>en</w:t>
      </w:r>
      <w:r>
        <w:t xml:space="preserve"> handelt. </w:t>
      </w:r>
    </w:p>
    <w:p w14:paraId="3068EAB7" w14:textId="4859D7E9" w:rsidR="00713A31" w:rsidRDefault="00713A31" w:rsidP="006C5959">
      <w:r>
        <w:t>Öffentliche wie auch private Unternehmen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Unternehmen zählen gemäss Finanzstatistik deshalb vor allem Einheiten, die sich über ihre Verkaufserlöse finanzieren oder mehrheitlich gebührenfinanzierte Sondereinheiten sind, so z.B. auf Bundesebene Swissmedic und die Eidg. Finanzmarktaufsicht (FINMA). Gemäss den Einteilungskriterien der Finanzstatistik gelten auch die hauptsächlich gebührenfinanzierten Elektrizitätswerke und Abwasserreinigungsanlagen (ARAs) von Kantonen und Gemeinden als öffentliche Unternehmen.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39BCED45" w:rsidR="00713A31" w:rsidRPr="00BD107B" w:rsidRDefault="00713A31" w:rsidP="006C5959">
      <w:r w:rsidRPr="00C81969">
        <w:t>Es ist somit nebst der Beherrschung und dem Eigneranteil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ichen Haushalte zugeordnet wird, ausser wenn es sich um eine (privatrechtliche) Organisation ohne Erwerbszeck im Dienste der privaten Haushalte (</w:t>
      </w:r>
      <w:r w:rsidR="00BD107B" w:rsidRPr="00BD107B">
        <w:t>POoE</w:t>
      </w:r>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289" w:name="_Toc196560030"/>
      <w:bookmarkStart w:id="290" w:name="_Toc181699279"/>
      <w:r>
        <w:br w:type="page"/>
      </w:r>
    </w:p>
    <w:p w14:paraId="34FB777E" w14:textId="1E0A202F" w:rsidR="006C5959" w:rsidRPr="006728DD" w:rsidRDefault="006C5959" w:rsidP="006C5959">
      <w:pPr>
        <w:pStyle w:val="Lgende"/>
      </w:pPr>
      <w:r w:rsidRPr="006C5959">
        <w:lastRenderedPageBreak/>
        <w:t>Abbildung 1</w:t>
      </w:r>
      <w:r w:rsidR="00713A31" w:rsidRPr="006C5959">
        <w:tab/>
      </w:r>
      <w:r w:rsidRPr="006728DD">
        <w:t>Entscheidungsschema für die Zuordnung von Einheiten</w:t>
      </w:r>
    </w:p>
    <w:bookmarkEnd w:id="289"/>
    <w:bookmarkEnd w:id="290"/>
    <w:p w14:paraId="649E4F61" w14:textId="78AEC671" w:rsidR="00713A31" w:rsidRPr="006C5959" w:rsidRDefault="003C5B89" w:rsidP="008D27BC">
      <w:pPr>
        <w:spacing w:before="120"/>
        <w:jc w:val="center"/>
      </w:pPr>
      <w:r>
        <w:rPr>
          <w:noProof/>
        </w:rPr>
        <w:drawing>
          <wp:inline distT="0" distB="0" distL="0" distR="0" wp14:anchorId="115D5973" wp14:editId="63FFD4DC">
            <wp:extent cx="6102000" cy="4374000"/>
            <wp:effectExtent l="0" t="0" r="0" b="7620"/>
            <wp:docPr id="12152146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000" cy="4374000"/>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r w:rsidRPr="007659C4">
        <w:rPr>
          <w:sz w:val="20"/>
        </w:rPr>
        <w:t>POoE: Private Organisationen ohne Erwerbszweck im Dienste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Appelnotedebasdep"/>
        </w:rPr>
        <w:footnoteReference w:id="3"/>
      </w:r>
    </w:p>
    <w:p w14:paraId="30F9AA7E" w14:textId="1FE751ED"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Appelnotedebasdep"/>
        </w:rPr>
        <w:footnoteReference w:id="4"/>
      </w:r>
      <w:r>
        <w:t xml:space="preserve"> den Infrastrukturfonds (IF)</w:t>
      </w:r>
      <w:r w:rsidRPr="001C628E">
        <w:t>, die Eidg. Alkoholverwaltung (EAV), das Eidg. Hochschulinstitut für Berufsbildung, das Eidg. Institut für Metrologie (METAS), das Schweizerische Nationalmuseum, Pro Helvetia, den Schweizerischen Nationalfonds, Schweiz Tourismus, Fondation des immeubles pour les Organisa</w:t>
      </w:r>
      <w:r w:rsidRPr="001C628E">
        <w:lastRenderedPageBreak/>
        <w:t xml:space="preserve">tions Internationales (FIPOI). Hingegen gelten </w:t>
      </w:r>
      <w:r>
        <w:t xml:space="preserve">z.B. </w:t>
      </w:r>
      <w:r w:rsidRPr="001C628E">
        <w:t xml:space="preserve">die Eidg. Finanzmarktaufsicht (FINMA), Swissmedic oder Post und Postfinance sowie die Schweizerischen Bundesbahnen (SBB) als öffentliche </w:t>
      </w:r>
      <w:r>
        <w:t>Unternehmen</w:t>
      </w:r>
      <w:r w:rsidRPr="001C628E">
        <w:t>.</w:t>
      </w:r>
    </w:p>
    <w:p w14:paraId="434FB73F" w14:textId="083EAD1E"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Unternehmen und nicht in den Teilsektor der </w:t>
      </w:r>
      <w:r w:rsidR="00481159" w:rsidRPr="00481159">
        <w:t>‚Kantone und Konkordate‘</w:t>
      </w:r>
      <w:r w:rsidR="00481159">
        <w:t>.</w:t>
      </w:r>
    </w:p>
    <w:p w14:paraId="0095A3BA" w14:textId="67841E54"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Unternehmen, da sie sich hauptsächlich über Gebühren oder anderweitige Verkaufserlöse finanzieren. </w:t>
      </w:r>
      <w:r w:rsidRPr="00585EB3">
        <w:t>Dies gilt auch für alle industriellen Betriebe, insbesondere im Bereich der Energieproduktion</w:t>
      </w:r>
      <w:r>
        <w:t>.</w:t>
      </w:r>
    </w:p>
    <w:p w14:paraId="07B6BC1D" w14:textId="26462D69" w:rsidR="00713A31" w:rsidRDefault="00713A31" w:rsidP="00DB69DA">
      <w:pPr>
        <w:suppressAutoHyphens/>
      </w:pPr>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ARAs,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11E0195"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die Alters- und Hinterlassenenversicherung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Unternehmen</w:t>
      </w:r>
      <w:r w:rsidRPr="00E31B76">
        <w:t xml:space="preserve"> gelten. Anzumerken ist, dass in der Schweiz die Krankenkassen zum Sektor der </w:t>
      </w:r>
      <w:r>
        <w:t>privaten</w:t>
      </w:r>
      <w:r w:rsidRPr="00E31B76">
        <w:t xml:space="preserve"> </w:t>
      </w:r>
      <w:r>
        <w:t>Unternehmen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44DD6431" w:rsidR="00713A31" w:rsidRDefault="00713A31" w:rsidP="006C5959">
      <w:r w:rsidRPr="006C5959">
        <w:rPr>
          <w:b/>
        </w:rPr>
        <w:lastRenderedPageBreak/>
        <w:t>Öffentliche Unternehmen</w:t>
      </w:r>
      <w:r w:rsidRPr="006E59E9">
        <w:t>:</w:t>
      </w:r>
      <w:r w:rsidRPr="007B1A57">
        <w:t xml:space="preserve"> </w:t>
      </w:r>
      <w:r>
        <w:t xml:space="preserve">Als </w:t>
      </w:r>
      <w:r w:rsidR="00481159" w:rsidRPr="00481159">
        <w:t>‚</w:t>
      </w:r>
      <w:r w:rsidR="00481159">
        <w:t>öffentliche Unternehmen</w:t>
      </w:r>
      <w:r w:rsidR="00481159" w:rsidRPr="00481159">
        <w:t>‘</w:t>
      </w:r>
      <w:r w:rsidR="002968C2">
        <w:t xml:space="preserve"> </w:t>
      </w:r>
      <w:r>
        <w:t xml:space="preserve">gelten eigenständige Einheiten, die von der öffentlichen Hand (Bund, Kantonen, Gemeinden) beherrscht werden. </w:t>
      </w:r>
      <w:r w:rsidRPr="007B1A57">
        <w:t xml:space="preserve">Öffentliche </w:t>
      </w:r>
      <w:r>
        <w:t>Unternehmen</w:t>
      </w:r>
      <w:r w:rsidRPr="007B1A57">
        <w:t xml:space="preserve"> sind Unternehmen und Anstalten</w:t>
      </w:r>
      <w:r>
        <w:t xml:space="preserve">, die zu </w:t>
      </w:r>
      <w:r w:rsidRPr="007B1A57">
        <w:t xml:space="preserve">mehr als 50% </w:t>
      </w:r>
      <w:r>
        <w:t xml:space="preserve">im </w:t>
      </w:r>
      <w:r w:rsidRPr="007B1A57">
        <w:t>Eigentum der öffentlichen Hand</w:t>
      </w:r>
      <w:r>
        <w:t xml:space="preserve"> sind.</w:t>
      </w:r>
      <w:r>
        <w:rPr>
          <w:rStyle w:val="Appelnotedebasdep"/>
        </w:rPr>
        <w:footnoteReference w:id="5"/>
      </w:r>
      <w:r>
        <w:t xml:space="preserve"> Dies gilt</w:t>
      </w:r>
      <w:r w:rsidRPr="007B1A57">
        <w:t xml:space="preserve"> unabhängig davon, ob d</w:t>
      </w:r>
      <w:r w:rsidR="003E610F">
        <w:t>as</w:t>
      </w:r>
      <w:r w:rsidRPr="007B1A57">
        <w:t xml:space="preserve"> Unternehm</w:t>
      </w:r>
      <w:r w:rsidR="003E610F">
        <w:t>en</w:t>
      </w:r>
      <w:r w:rsidRPr="007B1A57">
        <w:t xml:space="preserve">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23E96742" w:rsidR="00713A31" w:rsidRDefault="00713A31" w:rsidP="006C5959">
      <w:r>
        <w:t>Nebst der Beherrschung kommt kumulativ als zweites Kriterium für ein öffentliche</w:t>
      </w:r>
      <w:r w:rsidR="003E610F">
        <w:t xml:space="preserve">s </w:t>
      </w:r>
      <w:r>
        <w:t>Unternehm</w:t>
      </w:r>
      <w:r w:rsidR="003E610F">
        <w:t>en</w:t>
      </w:r>
      <w:r>
        <w:t xml:space="preserve">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4C2B2691" w:rsidR="00713A31" w:rsidRDefault="00713A31" w:rsidP="006C5959">
      <w:r>
        <w:t>In der Finanzstatistik fallen insbesondere auf Kantons- und Gemeindeebene die vorgenannten Spitäler, ARAs und Elektrizitätswerke in diese Kategorie. Kantonalbanken und die öffentlich-rechtlichen Pensionskassen gelten ebenfalls als öffentliche Unternehmen.</w:t>
      </w:r>
    </w:p>
    <w:p w14:paraId="130AAF97" w14:textId="2189D470" w:rsidR="00713A31" w:rsidRDefault="00713A31" w:rsidP="006C5959">
      <w:r w:rsidRPr="006C5959">
        <w:rPr>
          <w:b/>
        </w:rPr>
        <w:t>Private Unternehmen</w:t>
      </w:r>
      <w:r w:rsidRPr="006E59E9">
        <w:t>:</w:t>
      </w:r>
      <w:r w:rsidRPr="007B1A57">
        <w:t xml:space="preserve"> </w:t>
      </w:r>
      <w:r w:rsidR="00481159">
        <w:t>‚</w:t>
      </w:r>
      <w:r>
        <w:t>Private Unternehmen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ternehmen zugeordnet. Dies gilt auch für die selbstständig Erwerbenden und die Einzelunternehmen. Dies ist vor allem bei der Ausrichtung von Entschädigungen und Beiträgen zu beachten. Zu den privaten Unternehmen gehören ebenfalls alle Verbände im Dienste des Unternehmenssektors. Beispiele dafür sind der Gewerbeverband, economiesuisse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665C634C" w:rsidR="00713A31" w:rsidRDefault="00713A31" w:rsidP="006C5959">
      <w:r w:rsidRPr="006C5959">
        <w:rPr>
          <w:b/>
        </w:rPr>
        <w:lastRenderedPageBreak/>
        <w:t>Private Organisationen ohne Erwerbszweck im Dienste der privaten Haushalte (POoE)</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r w:rsidRPr="007B1A57">
        <w:t>P</w:t>
      </w:r>
      <w:r>
        <w:t>Oo</w:t>
      </w:r>
      <w:r w:rsidRPr="007B1A57">
        <w:t xml:space="preserve">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Burgergemeinden werden dazu gezählt. </w:t>
      </w:r>
      <w:r w:rsidRPr="007B1A57">
        <w:t>Unternehmensverbände werden hingegen wie private Unternehmen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r w:rsidRPr="007155EB">
        <w:lastRenderedPageBreak/>
        <w:t xml:space="preserve">Kontenrahmen </w:t>
      </w:r>
      <w:r w:rsidR="007155EB" w:rsidRPr="007155EB">
        <w:t>nach Sachgruppen</w:t>
      </w:r>
    </w:p>
    <w:bookmarkEnd w:id="288"/>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D25B78">
            <w:pPr>
              <w:spacing w:line="240" w:lineRule="auto"/>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Paragraphedeliste"/>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3F3F4654" w:rsidR="00DD52FB" w:rsidRPr="00BE76AA" w:rsidRDefault="00CC4D16" w:rsidP="00DD52F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Ü</w:t>
            </w:r>
            <w:r w:rsidR="00DD52FB" w:rsidRPr="00BE76AA">
              <w:rPr>
                <w:rFonts w:cs="Arial"/>
                <w:color w:val="000000"/>
                <w:sz w:val="20"/>
                <w:lang w:eastAsia="de-CH"/>
              </w:rPr>
              <w:t xml:space="preserve">brige geldähnliche Mittel wie Gedenkmünzen, Medaillen </w:t>
            </w:r>
            <w:r w:rsidR="00373D23">
              <w:rPr>
                <w:rFonts w:cs="Arial"/>
                <w:color w:val="000000"/>
                <w:sz w:val="20"/>
                <w:lang w:eastAsia="de-CH"/>
              </w:rPr>
              <w:t>usw</w:t>
            </w:r>
            <w:r w:rsidR="00DD52FB" w:rsidRPr="00BE76AA">
              <w:rPr>
                <w:rFonts w:cs="Arial"/>
                <w:color w:val="000000"/>
                <w:sz w:val="20"/>
                <w:lang w:eastAsia="de-CH"/>
              </w:rPr>
              <w:t>.,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Durchlaufkonten, Kontokorrente mit eigenen Dienststellen. Wird nur für Kontokorrentverkehr zwischen Dienststellen des eigenen 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51296A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Vorschüsse an das Personal für die vorläufige Bestreitung von Verwaltungsausgaben (zB. Exkursionen, Lager, längere Dienstreisen </w:t>
            </w:r>
            <w:r w:rsidR="00373D23">
              <w:rPr>
                <w:rFonts w:cs="Arial"/>
                <w:color w:val="000000"/>
                <w:sz w:val="20"/>
                <w:lang w:eastAsia="de-CH"/>
              </w:rPr>
              <w:t>usw</w:t>
            </w:r>
            <w:r w:rsidRPr="00BE76AA">
              <w:rPr>
                <w:rFonts w:cs="Arial"/>
                <w:color w:val="000000"/>
                <w:sz w:val="20"/>
                <w:lang w:eastAsia="de-CH"/>
              </w:rPr>
              <w:t>.).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Darlehen an  Empfänger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362F30AE"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(Steuerabgrenzungen,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248C1BAA" w:rsidR="00BE76AA" w:rsidRPr="00F577AA" w:rsidRDefault="00351768"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38 a.o. Aufwand und 48 a.o. Ertrag (es ist allerdings sehr unwahrscheinlich, dass a.o. Aufwand oder a.o.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36D4E56A"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Ausgeführte Zahlungen, bevor ein Leistungsaustausch stattfindet. </w:t>
            </w:r>
            <w:r w:rsidR="00DB69DA" w:rsidRPr="00BE76AA">
              <w:rPr>
                <w:rFonts w:cs="Arial"/>
                <w:color w:val="000000"/>
                <w:sz w:val="20"/>
                <w:lang w:eastAsia="de-CH"/>
              </w:rPr>
              <w:t>Bei erfolgter Leistung</w:t>
            </w:r>
            <w:r w:rsidRPr="00BE76AA">
              <w:rPr>
                <w:rFonts w:cs="Arial"/>
                <w:color w:val="000000"/>
                <w:sz w:val="20"/>
                <w:lang w:eastAsia="de-CH"/>
              </w:rPr>
              <w:t xml:space="preserve">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267B7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6D1D7896"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aller Art (Aktien, Partizipationsscheine, Anteile von Anlagefonds, Genusscheine, Genossenschaftsscheine </w:t>
            </w:r>
            <w:r w:rsidR="00373D23">
              <w:rPr>
                <w:rFonts w:cs="Arial"/>
                <w:color w:val="000000"/>
                <w:sz w:val="20"/>
                <w:lang w:eastAsia="de-CH"/>
              </w:rPr>
              <w:t>usw</w:t>
            </w:r>
            <w:r w:rsidRPr="00BE76AA">
              <w:rPr>
                <w:rFonts w:cs="Arial"/>
                <w:color w:val="000000"/>
                <w:sz w:val="20"/>
                <w:lang w:eastAsia="de-CH"/>
              </w:rPr>
              <w:t>.)</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301E913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Obligationen, Hypotheken, Darlehen </w:t>
            </w:r>
            <w:r w:rsidR="00373D23">
              <w:rPr>
                <w:rFonts w:cs="Arial"/>
                <w:color w:val="000000"/>
                <w:sz w:val="20"/>
                <w:lang w:eastAsia="de-CH"/>
              </w:rPr>
              <w:t>usw</w:t>
            </w:r>
            <w:r w:rsidRPr="00BE76AA">
              <w:rPr>
                <w:rFonts w:cs="Arial"/>
                <w:color w:val="000000"/>
                <w:sz w:val="20"/>
                <w:lang w:eastAsia="de-CH"/>
              </w:rPr>
              <w:t>.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0CC7C52F"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color w:val="000000"/>
                <w:sz w:val="20"/>
                <w:highlight w:val="green"/>
                <w:lang w:eastAsia="de-CH"/>
              </w:rPr>
              <w:t>usw</w:t>
            </w:r>
            <w:r w:rsidRPr="00573014">
              <w:rPr>
                <w:rFonts w:cs="Arial"/>
                <w:color w:val="000000"/>
                <w:sz w:val="20"/>
                <w:highlight w:val="green"/>
                <w:lang w:eastAsia="de-CH"/>
              </w:rPr>
              <w:t>.</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5F230D8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strike/>
                <w:color w:val="000000"/>
                <w:sz w:val="20"/>
                <w:highlight w:val="green"/>
                <w:lang w:eastAsia="de-CH"/>
              </w:rPr>
              <w:t>usw</w:t>
            </w:r>
            <w:r w:rsidRPr="00573014">
              <w:rPr>
                <w:rFonts w:cs="Arial"/>
                <w:strike/>
                <w:color w:val="000000"/>
                <w:sz w:val="20"/>
                <w:highlight w:val="green"/>
                <w:lang w:eastAsia="de-CH"/>
              </w:rPr>
              <w:t xml:space="preserve">.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26DD035E"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Viehhabe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0B69FCF6"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tcMar>
              <w:left w:w="28" w:type="dxa"/>
            </w:tcMar>
            <w:hideMark/>
          </w:tcPr>
          <w:p w14:paraId="2F9E188C" w14:textId="0A61AC5C"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Sach</w:t>
            </w:r>
            <w:r w:rsidR="00FC6251">
              <w:rPr>
                <w:rFonts w:cs="Arial"/>
                <w:color w:val="000000"/>
                <w:sz w:val="20"/>
                <w:lang w:eastAsia="de-CH"/>
              </w:rPr>
              <w:t>-</w:t>
            </w:r>
            <w:r w:rsidRPr="004669CD">
              <w:rPr>
                <w:rFonts w:cs="Arial"/>
                <w:strike/>
                <w:color w:val="000000"/>
                <w:sz w:val="20"/>
                <w:highlight w:val="green"/>
                <w:lang w:eastAsia="de-CH"/>
              </w:rPr>
              <w:t>anlagen</w:t>
            </w:r>
            <w:r w:rsidRPr="004669CD">
              <w:rPr>
                <w:rFonts w:cs="Arial"/>
                <w:color w:val="000000"/>
                <w:sz w:val="20"/>
                <w:highlight w:val="green"/>
                <w:lang w:eastAsia="de-CH"/>
              </w:rPr>
              <w:t xml:space="preserve"> </w:t>
            </w:r>
            <w:r w:rsidR="00FC6251" w:rsidRPr="004669CD">
              <w:rPr>
                <w:rFonts w:cs="Arial"/>
                <w:color w:val="000000"/>
                <w:sz w:val="20"/>
                <w:highlight w:val="green"/>
                <w:lang w:eastAsia="de-CH"/>
              </w:rPr>
              <w:t>und immaterielle Anlagen</w:t>
            </w:r>
            <w:r w:rsidR="00FC6251">
              <w:rPr>
                <w:rFonts w:cs="Arial"/>
                <w:color w:val="000000"/>
                <w:sz w:val="20"/>
                <w:lang w:eastAsia="de-CH"/>
              </w:rPr>
              <w:t xml:space="preserve"> </w:t>
            </w:r>
            <w:r w:rsidRPr="00BE76AA">
              <w:rPr>
                <w:rFonts w:cs="Arial"/>
                <w:color w:val="000000"/>
                <w:sz w:val="20"/>
                <w:lang w:eastAsia="de-CH"/>
              </w:rPr>
              <w:t xml:space="preserve">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2F1E3E0F" w:rsidR="00BE76AA" w:rsidRPr="00F577AA" w:rsidRDefault="00BE76A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und Fonds im </w:t>
            </w:r>
            <w:r w:rsidRPr="00A76BC8">
              <w:rPr>
                <w:rFonts w:cs="Arial"/>
                <w:bCs/>
                <w:color w:val="000000"/>
                <w:sz w:val="20"/>
                <w:lang w:eastAsia="de-CH"/>
              </w:rPr>
              <w:t>F</w:t>
            </w:r>
            <w:r w:rsidR="00A76BC8" w:rsidRPr="00A76BC8">
              <w:rPr>
                <w:rFonts w:cs="Arial"/>
                <w:bCs/>
                <w:color w:val="000000"/>
                <w:sz w:val="20"/>
                <w:lang w:eastAsia="de-CH"/>
              </w:rPr>
              <w:t>r</w:t>
            </w:r>
            <w:r w:rsidRPr="00A76BC8">
              <w:rPr>
                <w:rFonts w:cs="Arial"/>
                <w:bCs/>
                <w:color w:val="000000"/>
                <w:sz w:val="20"/>
                <w:lang w:eastAsia="de-CH"/>
              </w:rPr>
              <w:t>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401CF9FA" w:rsidR="00BE76AA" w:rsidRPr="00F577AA" w:rsidRDefault="00BE76AA" w:rsidP="00A76BC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im </w:t>
            </w:r>
            <w:r w:rsidRPr="00727300">
              <w:rPr>
                <w:rFonts w:cs="Arial"/>
                <w:bCs/>
                <w:strike/>
                <w:color w:val="000000"/>
                <w:sz w:val="20"/>
                <w:highlight w:val="green"/>
                <w:lang w:eastAsia="de-CH"/>
              </w:rPr>
              <w:t>F</w:t>
            </w:r>
            <w:r w:rsidR="00A76BC8" w:rsidRPr="00727300">
              <w:rPr>
                <w:rFonts w:cs="Arial"/>
                <w:bCs/>
                <w:strike/>
                <w:color w:val="000000"/>
                <w:sz w:val="20"/>
                <w:highlight w:val="green"/>
                <w:lang w:eastAsia="de-CH"/>
              </w:rPr>
              <w:t>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1AA37EE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5A52B26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 xml:space="preserve">Forderungen gegenüber Legaten und Stiftungen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Legate und Stiftungen ohne eigene Rechtspersönlichkeit im Fremdkapital, deren Bestandeskonto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334FFB3C"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Drittmittel und andere zweckgebundene Fremdmittel, deren Bestandeskonto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2B857B2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r w:rsidRPr="00B537D8">
              <w:rPr>
                <w:rFonts w:cs="Arial"/>
                <w:bCs/>
                <w:strike/>
                <w:color w:val="000000"/>
                <w:sz w:val="20"/>
                <w:highlight w:val="green"/>
                <w:lang w:eastAsia="de-CH"/>
              </w:rPr>
              <w:t>unüberbaut</w:t>
            </w:r>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221CDC4B" w:rsidR="00B17AA6" w:rsidRPr="00F577AA" w:rsidRDefault="00B17AA6" w:rsidP="00351334">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sidRPr="00727300">
              <w:rPr>
                <w:rFonts w:cs="Arial"/>
                <w:bCs/>
                <w:color w:val="000000"/>
                <w:sz w:val="20"/>
                <w:highlight w:val="green"/>
                <w:lang w:eastAsia="de-CH"/>
              </w:rPr>
              <w:t xml:space="preserve"> und </w:t>
            </w:r>
            <w:r w:rsidRPr="00B537D8">
              <w:rPr>
                <w:rFonts w:cs="Arial"/>
                <w:bCs/>
                <w:color w:val="000000"/>
                <w:sz w:val="20"/>
                <w:highlight w:val="green"/>
                <w:lang w:eastAsia="de-CH"/>
              </w:rPr>
              <w:t>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21697565"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 xml:space="preserve">nkl. Grundstücke, eigentliche Wasserflächen (See, Fluss </w:t>
            </w:r>
            <w:r w:rsidR="00373D23">
              <w:rPr>
                <w:rFonts w:cs="Arial"/>
                <w:color w:val="000000"/>
                <w:sz w:val="20"/>
                <w:lang w:eastAsia="de-CH"/>
              </w:rPr>
              <w:t>usw</w:t>
            </w:r>
            <w:r w:rsidR="00BE76AA" w:rsidRPr="00BE76AA">
              <w:rPr>
                <w:rFonts w:cs="Arial"/>
                <w:color w:val="000000"/>
                <w:sz w:val="20"/>
                <w:lang w:eastAsia="de-CH"/>
              </w:rPr>
              <w:t>.)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869BB0F"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Kläranlagen, Kanalisationen, Deponien, Wasserversorgungsanlagen, Lawinenverbauungen </w:t>
            </w:r>
            <w:r w:rsidR="00373D23">
              <w:rPr>
                <w:rFonts w:cs="Arial"/>
                <w:color w:val="000000"/>
                <w:sz w:val="20"/>
                <w:lang w:eastAsia="de-CH"/>
              </w:rPr>
              <w:t>usw</w:t>
            </w:r>
            <w:r w:rsidRPr="00BE76AA">
              <w:rPr>
                <w:rFonts w:cs="Arial"/>
                <w:color w:val="000000"/>
                <w:sz w:val="20"/>
                <w:lang w:eastAsia="de-CH"/>
              </w:rPr>
              <w:t>.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4E1A5CA9"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w:t>
            </w:r>
            <w:r w:rsidR="00373D23">
              <w:rPr>
                <w:rFonts w:cs="Arial"/>
                <w:color w:val="000000"/>
                <w:sz w:val="20"/>
                <w:lang w:eastAsia="de-CH"/>
              </w:rPr>
              <w:t>usw</w:t>
            </w:r>
            <w:r w:rsidRPr="00BE76AA">
              <w:rPr>
                <w:rFonts w:cs="Arial"/>
                <w:color w:val="000000"/>
                <w:sz w:val="20"/>
                <w:lang w:eastAsia="de-CH"/>
              </w:rPr>
              <w:t>.)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0D889842"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Fahrzeuge, Geräte, Maschinen, Anlagen, Informatikgeräte, </w:t>
            </w:r>
            <w:r w:rsidR="00373D23">
              <w:rPr>
                <w:rFonts w:cs="Arial"/>
                <w:color w:val="000000"/>
                <w:sz w:val="20"/>
                <w:lang w:eastAsia="de-CH"/>
              </w:rPr>
              <w:t>usw</w:t>
            </w:r>
            <w:r w:rsidRPr="00BE76AA">
              <w:rPr>
                <w:rFonts w:cs="Arial"/>
                <w:color w:val="000000"/>
                <w:sz w:val="20"/>
                <w:lang w:eastAsia="de-CH"/>
              </w:rPr>
              <w:t>.</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3AD15A9C"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I</w:t>
            </w:r>
            <w:r w:rsidR="00BE76AA" w:rsidRPr="00F577AA">
              <w:rPr>
                <w:rFonts w:cs="Arial"/>
                <w:bCs/>
                <w:color w:val="000000"/>
                <w:sz w:val="20"/>
                <w:lang w:eastAsia="de-CH"/>
              </w:rPr>
              <w:t>mmat.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 xml:space="preserve">kassen und Arbeitslosenkassen der Kantone und Berufsverbände gelten als öffentliche </w:t>
            </w:r>
            <w:r w:rsidRPr="003E610F">
              <w:rPr>
                <w:rFonts w:cs="Arial"/>
                <w:color w:val="000000"/>
                <w:sz w:val="20"/>
                <w:highlight w:val="yellow"/>
                <w:lang w:eastAsia="de-CH"/>
              </w:rPr>
              <w:t>Unternehm</w:t>
            </w:r>
            <w:r w:rsidRPr="003E610F">
              <w:rPr>
                <w:rFonts w:cs="Arial"/>
                <w:strike/>
                <w:color w:val="000000"/>
                <w:sz w:val="20"/>
                <w:highlight w:val="yellow"/>
                <w:lang w:eastAsia="de-CH"/>
              </w:rPr>
              <w:t>ung</w:t>
            </w:r>
            <w:r w:rsidRPr="003E610F">
              <w:rPr>
                <w:rFonts w:cs="Arial"/>
                <w:color w:val="000000"/>
                <w:sz w:val="20"/>
                <w:highlight w:val="yellow"/>
                <w:lang w:eastAsia="de-CH"/>
              </w:rPr>
              <w:t>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1A7BB93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w:t>
            </w:r>
            <w:r w:rsidR="003E610F" w:rsidRPr="003E610F">
              <w:rPr>
                <w:rFonts w:cs="Arial"/>
                <w:color w:val="000000"/>
                <w:sz w:val="20"/>
                <w:highlight w:val="yellow"/>
                <w:lang w:eastAsia="de-CH"/>
              </w:rPr>
              <w:t>Unternehm</w:t>
            </w:r>
            <w:r w:rsidR="003E610F" w:rsidRPr="003E610F">
              <w:rPr>
                <w:rFonts w:cs="Arial"/>
                <w:strike/>
                <w:color w:val="000000"/>
                <w:sz w:val="20"/>
                <w:highlight w:val="yellow"/>
                <w:lang w:eastAsia="de-CH"/>
              </w:rPr>
              <w:t>ung</w:t>
            </w:r>
            <w:r w:rsidR="003E610F"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0D16FFB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Öffentliche </w:t>
            </w:r>
            <w:r w:rsidR="003E610F" w:rsidRPr="003E610F">
              <w:rPr>
                <w:rFonts w:cs="Arial"/>
                <w:color w:val="000000"/>
                <w:sz w:val="20"/>
                <w:highlight w:val="yellow"/>
                <w:lang w:eastAsia="de-CH"/>
              </w:rPr>
              <w:t>Unternehm</w:t>
            </w:r>
            <w:r w:rsidR="003E610F" w:rsidRPr="003E610F">
              <w:rPr>
                <w:rFonts w:cs="Arial"/>
                <w:strike/>
                <w:color w:val="000000"/>
                <w:sz w:val="20"/>
                <w:highlight w:val="yellow"/>
                <w:lang w:eastAsia="de-CH"/>
              </w:rPr>
              <w:t>ung</w:t>
            </w:r>
            <w:r w:rsidR="003E610F" w:rsidRPr="003E610F">
              <w:rPr>
                <w:rFonts w:cs="Arial"/>
                <w:color w:val="000000"/>
                <w:sz w:val="20"/>
                <w:highlight w:val="yellow"/>
                <w:lang w:eastAsia="de-CH"/>
              </w:rPr>
              <w:t>en</w:t>
            </w:r>
            <w:r w:rsidR="003E610F">
              <w:rPr>
                <w:rFonts w:cs="Arial"/>
                <w:color w:val="000000"/>
                <w:sz w:val="20"/>
                <w:lang w:eastAsia="de-CH"/>
              </w:rPr>
              <w:t xml:space="preserve"> </w:t>
            </w:r>
            <w:r w:rsidRPr="00BE76AA">
              <w:rPr>
                <w:rFonts w:cs="Arial"/>
                <w:color w:val="000000"/>
                <w:sz w:val="20"/>
                <w:lang w:eastAsia="de-CH"/>
              </w:rPr>
              <w:t>sind Unternehmen und Anstalten mit mehr als 50% Eigentum der öffentlichen Hand, unabhängig davon, ob d</w:t>
            </w:r>
            <w:r w:rsidRPr="003E610F">
              <w:rPr>
                <w:rFonts w:cs="Arial"/>
                <w:strike/>
                <w:color w:val="000000"/>
                <w:sz w:val="20"/>
                <w:highlight w:val="yellow"/>
                <w:lang w:eastAsia="de-CH"/>
              </w:rPr>
              <w:t>ie</w:t>
            </w:r>
            <w:r w:rsidR="003E610F" w:rsidRPr="003E610F">
              <w:rPr>
                <w:rFonts w:cs="Arial"/>
                <w:color w:val="000000"/>
                <w:sz w:val="20"/>
                <w:highlight w:val="yellow"/>
                <w:lang w:eastAsia="de-CH"/>
              </w:rPr>
              <w:t>as</w:t>
            </w:r>
            <w:r w:rsidRPr="00BE76AA">
              <w:rPr>
                <w:rFonts w:cs="Arial"/>
                <w:color w:val="000000"/>
                <w:sz w:val="20"/>
                <w:lang w:eastAsia="de-CH"/>
              </w:rPr>
              <w:t xml:space="preserve"> </w:t>
            </w:r>
            <w:r w:rsidRPr="00737C8C">
              <w:rPr>
                <w:rFonts w:cs="Arial"/>
                <w:color w:val="000000"/>
                <w:sz w:val="20"/>
                <w:highlight w:val="yellow"/>
                <w:lang w:eastAsia="de-CH"/>
              </w:rPr>
              <w:t>Unternehm</w:t>
            </w:r>
            <w:r w:rsidRPr="00737C8C">
              <w:rPr>
                <w:rFonts w:cs="Arial"/>
                <w:strike/>
                <w:color w:val="000000"/>
                <w:sz w:val="20"/>
                <w:highlight w:val="yellow"/>
                <w:lang w:eastAsia="de-CH"/>
              </w:rPr>
              <w:t>ung</w:t>
            </w:r>
            <w:r w:rsidR="003E610F" w:rsidRPr="00737C8C">
              <w:rPr>
                <w:rFonts w:cs="Arial"/>
                <w:color w:val="000000"/>
                <w:sz w:val="20"/>
                <w:highlight w:val="yellow"/>
                <w:lang w:eastAsia="de-CH"/>
              </w:rPr>
              <w:t>en</w:t>
            </w:r>
            <w:r w:rsidRPr="00BE76AA">
              <w:rPr>
                <w:rFonts w:cs="Arial"/>
                <w:color w:val="000000"/>
                <w:sz w:val="20"/>
                <w:lang w:eastAsia="de-CH"/>
              </w:rPr>
              <w:t xml:space="preserve">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10CA2A1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private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28798FF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6D219278"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ie eidg.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181E193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 xml:space="preserve">als öffentlich-rechtliche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F13B85">
              <w:rPr>
                <w:rFonts w:cs="Arial"/>
                <w:color w:val="000000"/>
                <w:sz w:val="20"/>
                <w:lang w:eastAsia="de-CH"/>
              </w:rPr>
              <w:t xml:space="preserve">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607EDB2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 xml:space="preserve">kassen und Arbeitslosenkassen der Kantone und Berufsverbände gelten als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2206CA73"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Nationalbank, Kantonalbanken, Swisslos,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5ADACEC3"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privaten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58035D2"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w:t>
            </w:r>
            <w:r w:rsidR="00351768">
              <w:rPr>
                <w:rFonts w:cs="Arial"/>
                <w:bCs/>
                <w:color w:val="000000"/>
                <w:sz w:val="20"/>
                <w:lang w:eastAsia="de-CH"/>
              </w:rPr>
              <w:t>p</w:t>
            </w:r>
            <w:r w:rsidRPr="00F577AA">
              <w:rPr>
                <w:rFonts w:cs="Arial"/>
                <w:bCs/>
                <w:color w:val="000000"/>
                <w:sz w:val="20"/>
                <w:lang w:eastAsia="de-CH"/>
              </w:rPr>
              <w:t>rivate</w:t>
            </w:r>
            <w:r w:rsidR="00351768">
              <w:rPr>
                <w:rFonts w:cs="Arial"/>
                <w:bCs/>
                <w:color w:val="000000"/>
                <w:sz w:val="20"/>
                <w:lang w:eastAsia="de-CH"/>
              </w:rPr>
              <w:t>n</w:t>
            </w:r>
            <w:r w:rsidRPr="00F577AA">
              <w:rPr>
                <w:rFonts w:cs="Arial"/>
                <w:bCs/>
                <w:color w:val="000000"/>
                <w:sz w:val="20"/>
                <w:lang w:eastAsia="de-CH"/>
              </w:rPr>
              <w:t xml:space="preserve"> Haushalte</w:t>
            </w:r>
            <w:r w:rsidR="00351768">
              <w:rPr>
                <w:rFonts w:cs="Arial"/>
                <w:bCs/>
                <w:color w:val="000000"/>
                <w:sz w:val="20"/>
                <w:lang w:eastAsia="de-CH"/>
              </w:rPr>
              <w:t>n</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D66E4B3"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Bedingt rückzahlbare Darlehen mit Verbot einer Zweck</w:t>
            </w:r>
            <w:r w:rsidRPr="00793EF8">
              <w:rPr>
                <w:rFonts w:cs="Arial"/>
                <w:strike/>
                <w:sz w:val="20"/>
                <w:highlight w:val="green"/>
              </w:rPr>
              <w:t>bindung</w:t>
            </w:r>
            <w:r w:rsidR="00793EF8">
              <w:rPr>
                <w:rFonts w:cs="Arial"/>
                <w:sz w:val="20"/>
                <w:highlight w:val="green"/>
              </w:rPr>
              <w:t>entfremdung</w:t>
            </w:r>
            <w:r w:rsidRPr="00E852F7">
              <w:rPr>
                <w:rFonts w:cs="Arial"/>
                <w:sz w:val="20"/>
                <w:highlight w:val="green"/>
              </w:rPr>
              <w:t xml:space="preserve">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4B05A0F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6EF289A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private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082405A0"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1F6E5382" w:rsidR="00E852F7" w:rsidRPr="00F577AA" w:rsidRDefault="00351768" w:rsidP="00E852F7">
            <w:pPr>
              <w:spacing w:line="240" w:lineRule="auto"/>
              <w:jc w:val="left"/>
              <w:textAlignment w:val="auto"/>
              <w:rPr>
                <w:rFonts w:cs="Arial"/>
                <w:bCs/>
                <w:color w:val="000000"/>
                <w:sz w:val="20"/>
                <w:lang w:eastAsia="de-CH"/>
              </w:rPr>
            </w:pPr>
            <w:r>
              <w:rPr>
                <w:rFonts w:cs="Arial"/>
                <w:bCs/>
                <w:color w:val="000000"/>
                <w:sz w:val="20"/>
                <w:lang w:eastAsia="de-CH"/>
              </w:rPr>
              <w:t>K</w:t>
            </w:r>
            <w:r w:rsidR="00E852F7" w:rsidRPr="00F577AA">
              <w:rPr>
                <w:rFonts w:cs="Arial"/>
                <w:bCs/>
                <w:color w:val="000000"/>
                <w:sz w:val="20"/>
                <w:lang w:eastAsia="de-CH"/>
              </w:rPr>
              <w:t>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39E2A458" w:rsidR="00E852F7" w:rsidRPr="00BE76AA" w:rsidRDefault="00CC4D16" w:rsidP="00E852F7">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E852F7" w:rsidRPr="00BE76AA">
              <w:rPr>
                <w:rFonts w:cs="Arial"/>
                <w:color w:val="000000"/>
                <w:sz w:val="20"/>
                <w:lang w:eastAsia="de-CH"/>
              </w:rPr>
              <w:t>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Kreditoren im Ausland in separatem Detailkonto ausweisen für die Finanzstatstik</w:t>
            </w:r>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32188A0" w14:textId="01D633E9" w:rsidR="0022331C"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von Steuern, Steuerschuld (z.B. MWSt</w:t>
            </w:r>
            <w:r w:rsidR="0022331C">
              <w:rPr>
                <w:rFonts w:cs="Arial"/>
                <w:color w:val="000000"/>
                <w:sz w:val="20"/>
                <w:lang w:eastAsia="de-CH"/>
              </w:rPr>
              <w:t>).</w:t>
            </w:r>
          </w:p>
          <w:p w14:paraId="6A951217" w14:textId="489436BA" w:rsidR="00BE76AA" w:rsidRPr="0022331C" w:rsidRDefault="0022331C" w:rsidP="0022331C">
            <w:pPr>
              <w:numPr>
                <w:ilvl w:val="0"/>
                <w:numId w:val="50"/>
              </w:numPr>
              <w:spacing w:line="240" w:lineRule="auto"/>
              <w:ind w:left="341" w:hanging="283"/>
              <w:textAlignment w:val="auto"/>
              <w:rPr>
                <w:rFonts w:cs="Arial"/>
                <w:color w:val="000000"/>
                <w:sz w:val="20"/>
                <w:lang w:eastAsia="de-CH"/>
              </w:rPr>
            </w:pPr>
            <w:r w:rsidRPr="0022331C">
              <w:rPr>
                <w:rFonts w:cs="Arial"/>
                <w:color w:val="000000"/>
                <w:sz w:val="20"/>
                <w:highlight w:val="yellow"/>
                <w:lang w:eastAsia="de-CH"/>
              </w:rPr>
              <w:t>Vorauszahlungen für die folgende Steuerperiode</w:t>
            </w:r>
            <w:r w:rsidR="00DE1F47" w:rsidRPr="0022331C">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B. Baugarantien, Barkautionen, gerichtliche Kautionen, Wettbewerbe, Schlüsseldepots u.a)</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2FA42AC0"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w:t>
            </w:r>
            <w:r w:rsidR="00373D23">
              <w:rPr>
                <w:rFonts w:cs="Arial"/>
                <w:color w:val="000000"/>
                <w:sz w:val="20"/>
                <w:lang w:eastAsia="de-CH"/>
              </w:rPr>
              <w:t>usw</w:t>
            </w:r>
            <w:r w:rsidRPr="00BE76AA">
              <w:rPr>
                <w:rFonts w:cs="Arial"/>
                <w:color w:val="000000"/>
                <w:sz w:val="20"/>
                <w:lang w:eastAsia="de-CH"/>
              </w:rPr>
              <w:t xml:space="preserve">.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AC9318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Geldausleihungen (Schulden) bei öffentlichen Gemeinwesen,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Einheiten des eigenen 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46C78A8D"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r w:rsidRPr="00BE76AA">
              <w:rPr>
                <w:rFonts w:cs="Arial"/>
                <w:color w:val="000000"/>
                <w:sz w:val="20"/>
                <w:lang w:eastAsia="de-CH"/>
              </w:rPr>
              <w:t xml:space="preserve"> aus operativen Leasingverträgen werden nicht bilanziert, sie sind den Mietverträgen gleichgestellt.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66866A75"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r w:rsidR="00351768">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15E8E4DE"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75C6672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 xml:space="preserve">Eine zeitliche Abgrenzung sollte dann eher vorgenommen werden, wenn die Höhe und Fälligkeit der Verbindlichkeit relativ eindeutig bestimmbar </w:t>
            </w:r>
            <w:r w:rsidR="00CC4D16">
              <w:rPr>
                <w:rFonts w:cs="Arial"/>
                <w:sz w:val="20"/>
              </w:rPr>
              <w:t>sind</w:t>
            </w:r>
            <w:r w:rsidRPr="00BE76AA">
              <w:rPr>
                <w:rFonts w:cs="Arial"/>
                <w:sz w:val="20"/>
              </w:rPr>
              <w: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22331C" w:rsidRDefault="00BE76AA" w:rsidP="00D61C2A">
            <w:pPr>
              <w:numPr>
                <w:ilvl w:val="0"/>
                <w:numId w:val="50"/>
              </w:numPr>
              <w:spacing w:line="240" w:lineRule="auto"/>
              <w:ind w:left="341" w:hanging="283"/>
              <w:textAlignment w:val="auto"/>
              <w:rPr>
                <w:rFonts w:cs="Arial"/>
                <w:strike/>
                <w:color w:val="000000"/>
                <w:sz w:val="20"/>
                <w:highlight w:val="yellow"/>
                <w:lang w:eastAsia="de-CH"/>
              </w:rPr>
            </w:pPr>
            <w:r w:rsidRPr="0022331C">
              <w:rPr>
                <w:rFonts w:cs="Arial"/>
                <w:strike/>
                <w:color w:val="000000"/>
                <w:sz w:val="20"/>
                <w:highlight w:val="yellow"/>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38 a.o. Aufwand und 48 a.o. Ertrag (es ist allerdings sehr unwahrscheinlich, dass a.o. Aufwand oder a.o.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11DCEA1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Abgangsentschädigungen, Lohnfortzahlungen, Sozialpläne, personalrechtliche Streitfälle (Lohnklagen) </w:t>
            </w:r>
            <w:r w:rsidR="00373D23">
              <w:rPr>
                <w:rFonts w:cs="Arial"/>
                <w:color w:val="000000"/>
                <w:sz w:val="20"/>
                <w:lang w:eastAsia="de-CH"/>
              </w:rPr>
              <w:t>usw</w:t>
            </w:r>
            <w:r w:rsidRPr="00BE76AA">
              <w:rPr>
                <w:rFonts w:cs="Arial"/>
                <w:color w:val="000000"/>
                <w:sz w:val="20"/>
                <w:lang w:eastAsia="de-CH"/>
              </w:rPr>
              <w:t>.</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351768" w:rsidRPr="00BE76AA" w14:paraId="46F81B14" w14:textId="77777777" w:rsidTr="00CC5FD0">
        <w:trPr>
          <w:jc w:val="center"/>
        </w:trPr>
        <w:tc>
          <w:tcPr>
            <w:tcW w:w="850" w:type="dxa"/>
            <w:tcBorders>
              <w:top w:val="nil"/>
              <w:bottom w:val="nil"/>
            </w:tcBorders>
            <w:tcMar>
              <w:left w:w="85" w:type="dxa"/>
            </w:tcMar>
            <w:hideMark/>
          </w:tcPr>
          <w:p w14:paraId="1AF03CBF" w14:textId="77777777" w:rsidR="00351768" w:rsidRPr="00BE76AA" w:rsidRDefault="00351768" w:rsidP="0035176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351768" w:rsidRPr="00BE76AA" w:rsidRDefault="00351768" w:rsidP="00351768">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A7B5D33" w:rsidR="00351768" w:rsidRPr="00F577AA" w:rsidRDefault="00351768" w:rsidP="00351768">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w:t>
            </w:r>
            <w:r>
              <w:rPr>
                <w:rFonts w:cs="Arial"/>
                <w:bCs/>
                <w:color w:val="000000"/>
                <w:sz w:val="20"/>
                <w:lang w:eastAsia="de-CH"/>
              </w:rPr>
              <w:t xml:space="preserve"> aus</w:t>
            </w:r>
            <w:r w:rsidRPr="00F577AA">
              <w:rPr>
                <w:rFonts w:cs="Arial"/>
                <w:bCs/>
                <w:color w:val="000000"/>
                <w:sz w:val="20"/>
                <w:lang w:eastAsia="de-CH"/>
              </w:rPr>
              <w:t xml:space="preserve"> übrige</w:t>
            </w:r>
            <w:r>
              <w:rPr>
                <w:rFonts w:cs="Arial"/>
                <w:bCs/>
                <w:color w:val="000000"/>
                <w:sz w:val="20"/>
                <w:lang w:eastAsia="de-CH"/>
              </w:rPr>
              <w:t>r</w:t>
            </w:r>
            <w:r w:rsidRPr="00F577AA">
              <w:rPr>
                <w:rFonts w:cs="Arial"/>
                <w:bCs/>
                <w:color w:val="000000"/>
                <w:sz w:val="20"/>
                <w:lang w:eastAsia="de-CH"/>
              </w:rPr>
              <w:t xml:space="preserve"> betriebliche</w:t>
            </w:r>
            <w:r>
              <w:rPr>
                <w:rFonts w:cs="Arial"/>
                <w:bCs/>
                <w:color w:val="000000"/>
                <w:sz w:val="20"/>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710E26EC" w14:textId="2821CAD0" w:rsidR="00351768" w:rsidRPr="00BE76AA" w:rsidRDefault="00351768" w:rsidP="0035176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Pr="00E852F7">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Rückbaukosten</w:t>
            </w:r>
            <w:r w:rsidRPr="00E54B19">
              <w:rPr>
                <w:rFonts w:cs="Arial"/>
                <w:strike/>
                <w:color w:val="000000"/>
                <w:sz w:val="20"/>
                <w:highlight w:val="green"/>
                <w:lang w:eastAsia="de-CH"/>
              </w:rPr>
              <w:t>Abschlussarbeiten</w:t>
            </w:r>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Finanzstatistik: Herkunft durch Detailkonto trennen: vom Bund; von Kantonen; von Gemeinden; von konsolid.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eidg.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einer späteren Rechnungsperiode (vgl. Fachempfhelung</w:t>
            </w:r>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DCB728F" w:rsidR="00BE76AA" w:rsidRPr="00F577AA" w:rsidRDefault="00351768" w:rsidP="00F577AA">
            <w:pPr>
              <w:spacing w:line="240" w:lineRule="auto"/>
              <w:jc w:val="left"/>
              <w:textAlignment w:val="auto"/>
              <w:rPr>
                <w:rFonts w:cs="Arial"/>
                <w:bCs/>
                <w:color w:val="000000"/>
                <w:sz w:val="20"/>
                <w:lang w:eastAsia="de-CH"/>
              </w:rPr>
            </w:pPr>
            <w:r w:rsidRPr="0072730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 xml:space="preserve">Rückstellungen für </w:t>
            </w:r>
            <w:r w:rsidR="00BE76AA" w:rsidRPr="00727300">
              <w:rPr>
                <w:rFonts w:cs="Arial"/>
                <w:bCs/>
                <w:strike/>
                <w:color w:val="000000"/>
                <w:sz w:val="20"/>
                <w:highlight w:val="green"/>
                <w:lang w:eastAsia="de-CH"/>
              </w:rPr>
              <w:t>langfristige</w:t>
            </w:r>
            <w:r w:rsidR="00BE76AA" w:rsidRPr="00F577AA">
              <w:rPr>
                <w:rFonts w:cs="Arial"/>
                <w:bCs/>
                <w:color w:val="000000"/>
                <w:sz w:val="20"/>
                <w:lang w:eastAsia="de-CH"/>
              </w:rPr>
              <w:t xml:space="preserv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Ansprüche, die nicht im folgenden Jahr kompensiert werden (z.B. Zeitguthaben für Sabbaticals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 die erst in einer späteren Rechnugnsperiode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576FF99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w:t>
            </w:r>
            <w:r w:rsidR="00CC4D16">
              <w:rPr>
                <w:rFonts w:cs="Arial"/>
                <w:color w:val="000000"/>
                <w:sz w:val="20"/>
                <w:lang w:eastAsia="de-CH"/>
              </w:rPr>
              <w:t>,</w:t>
            </w:r>
            <w:r w:rsidRPr="00BE76AA">
              <w:rPr>
                <w:rFonts w:cs="Arial"/>
                <w:color w:val="000000"/>
                <w:sz w:val="20"/>
                <w:lang w:eastAsia="de-CH"/>
              </w:rPr>
              <w:t xml:space="preserve">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Zahlungsverpflichtung in einer späteren Rechnugnsperiode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(vgl.dazu  insbesondere Tabelle 12) als Eventualverpflichtung ausgewiesen</w:t>
            </w:r>
            <w:r w:rsidRPr="00F7614B">
              <w:rPr>
                <w:rFonts w:cs="Arial"/>
                <w:color w:val="000000"/>
                <w:sz w:val="20"/>
                <w:highlight w:val="green"/>
                <w:lang w:eastAsia="de-CH"/>
              </w:rPr>
              <w:t xml:space="preserve">. </w:t>
            </w:r>
          </w:p>
          <w:p w14:paraId="3A8FD492" w14:textId="74D1D461"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w:t>
            </w:r>
            <w:r w:rsidRPr="00C04E09">
              <w:rPr>
                <w:rFonts w:cs="Arial"/>
                <w:bCs/>
                <w:iCs/>
                <w:color w:val="000000"/>
                <w:sz w:val="20"/>
                <w:highlight w:val="green"/>
                <w:lang w:eastAsia="de-CH"/>
              </w:rPr>
              <w:t xml:space="preserve"> </w:t>
            </w:r>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Pr="00F7614B">
              <w:rPr>
                <w:rFonts w:cs="Arial"/>
                <w:bCs/>
                <w:iCs/>
                <w:color w:val="000000"/>
                <w:sz w:val="20"/>
                <w:highlight w:val="green"/>
                <w:lang w:eastAsia="de-CH"/>
              </w:rPr>
              <w:t>-Sanierungsbeiträge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in einer späteren Rechnungsperiode  wahrscheinlich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Rückbaukosten</w:t>
            </w:r>
            <w:r w:rsidRPr="00E54B19">
              <w:rPr>
                <w:rFonts w:cs="Arial"/>
                <w:strike/>
                <w:color w:val="000000"/>
                <w:sz w:val="20"/>
                <w:highlight w:val="green"/>
                <w:lang w:eastAsia="de-CH"/>
              </w:rPr>
              <w:t>Abschlussarbeiten</w:t>
            </w:r>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1CFF64B7" w:rsidR="00F7614B" w:rsidRPr="00F577AA" w:rsidRDefault="00F7614B"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und Fonds im </w:t>
            </w:r>
            <w:r w:rsidR="00A76BC8" w:rsidRPr="00A76BC8">
              <w:rPr>
                <w:rFonts w:cs="Arial"/>
                <w:bCs/>
                <w:color w:val="000000"/>
                <w:sz w:val="20"/>
                <w:lang w:eastAsia="de-CH"/>
              </w:rPr>
              <w:t>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10B204EB"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DDC5DCE"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492C953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 xml:space="preserve">Verbindlichkeiten gegenüber Legaten und Stiftungen ohne eigene Rechtspersönlichkeit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5C8628DB" w:rsidR="00D9492B" w:rsidRPr="00F577AA" w:rsidRDefault="00D9492B" w:rsidP="004462EF">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 xml:space="preserve">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011D210B" w:rsidR="00D9492B" w:rsidRPr="00F577AA" w:rsidRDefault="00D9492B"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Spezialfinanzierungen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Position wird durch die eidg.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67EB587C"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5285CB5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4F9B8B4C" w14:textId="30AFE6E7" w:rsidR="00D9492B" w:rsidRPr="00BE76AA" w:rsidRDefault="00CC4D16"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Z</w:t>
            </w:r>
            <w:r w:rsidR="00D9492B" w:rsidRPr="00BE76AA">
              <w:rPr>
                <w:rFonts w:cs="Arial"/>
                <w:color w:val="000000"/>
                <w:sz w:val="20"/>
                <w:lang w:eastAsia="de-CH"/>
              </w:rPr>
              <w:t>.B.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CFE5B5D"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 xml:space="preserve">Legate und Stiftungen ohne eigene Rechtspersönlichkeit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7EAF176B" w:rsidR="00D9492B" w:rsidRPr="00F577AA" w:rsidRDefault="00D9492B" w:rsidP="00121BA5">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w:t>
            </w:r>
            <w:r w:rsidR="00DD1783" w:rsidRPr="00727300">
              <w:rPr>
                <w:rFonts w:cs="Arial"/>
                <w:bCs/>
                <w:color w:val="000000"/>
                <w:sz w:val="20"/>
                <w:highlight w:val="green"/>
                <w:lang w:eastAsia="de-CH"/>
              </w:rPr>
              <w:t>Verwaltungs</w:t>
            </w:r>
            <w:r w:rsidR="00121BA5" w:rsidRPr="00727300">
              <w:rPr>
                <w:rFonts w:cs="Arial"/>
                <w:bCs/>
                <w:color w:val="000000"/>
                <w:sz w:val="20"/>
                <w:highlight w:val="green"/>
                <w:lang w:eastAsia="de-CH"/>
              </w:rPr>
              <w:t>vermögen</w:t>
            </w:r>
            <w:r w:rsidR="00DD1783">
              <w:rPr>
                <w:rFonts w:cs="Arial"/>
                <w:bCs/>
                <w:color w:val="000000"/>
                <w:sz w:val="20"/>
                <w:lang w:eastAsia="de-CH"/>
              </w:rPr>
              <w:t xml:space="preserve"> </w:t>
            </w:r>
            <w:r w:rsidRPr="00F577AA">
              <w:rPr>
                <w:rFonts w:cs="Arial"/>
                <w:bCs/>
                <w:color w:val="000000"/>
                <w:sz w:val="20"/>
                <w:lang w:eastAsia="de-CH"/>
              </w:rPr>
              <w:t xml:space="preserve">(Einführung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14F8923D"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r w:rsidRPr="00BE76AA">
              <w:rPr>
                <w:rFonts w:cs="Arial"/>
                <w:iCs/>
                <w:color w:val="000000"/>
                <w:sz w:val="20"/>
                <w:lang w:eastAsia="de-CH"/>
              </w:rPr>
              <w:t xml:space="preserve"> Rückstellungen, passivierte Investitionsbeiträge </w:t>
            </w:r>
            <w:r w:rsidR="00373D23">
              <w:rPr>
                <w:rFonts w:cs="Arial"/>
                <w:iCs/>
                <w:color w:val="000000"/>
                <w:sz w:val="20"/>
                <w:lang w:eastAsia="de-CH"/>
              </w:rPr>
              <w:t>usw</w:t>
            </w:r>
            <w:r w:rsidRPr="00BE76AA">
              <w:rPr>
                <w:rFonts w:cs="Arial"/>
                <w:iCs/>
                <w:color w:val="000000"/>
                <w:sz w:val="20"/>
                <w:lang w:eastAsia="de-CH"/>
              </w:rPr>
              <w:t xml:space="preserve">.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5F2EF3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r w:rsidR="00DD1783">
              <w:rPr>
                <w:rFonts w:cs="Arial"/>
                <w:bCs/>
                <w:color w:val="000000"/>
                <w:sz w:val="20"/>
                <w:lang w:eastAsia="de-CH"/>
              </w:rPr>
              <w:t xml:space="preserve"> </w:t>
            </w:r>
            <w:r w:rsidR="00DD1783" w:rsidRPr="00727300">
              <w:rPr>
                <w:rFonts w:cs="Arial"/>
                <w:bCs/>
                <w:color w:val="000000"/>
                <w:sz w:val="20"/>
                <w:highlight w:val="green"/>
                <w:lang w:eastAsia="de-CH"/>
              </w:rPr>
              <w:t>Verwaltungsvermögen</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1B05F9E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w:t>
            </w:r>
            <w:r w:rsidR="00DD1783" w:rsidRPr="00727300">
              <w:rPr>
                <w:rFonts w:cs="Arial"/>
                <w:bCs/>
                <w:color w:val="000000"/>
                <w:sz w:val="20"/>
                <w:highlight w:val="green"/>
                <w:lang w:eastAsia="de-CH"/>
              </w:rPr>
              <w:t>n</w:t>
            </w:r>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51AA4F35" w14:textId="3B6201DC"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der Finanz- und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immateriellen Anlagen</w:t>
            </w:r>
            <w:r w:rsidRPr="00BE76AA">
              <w:rPr>
                <w:rFonts w:cs="Arial"/>
                <w:iCs/>
                <w:color w:val="000000"/>
                <w:sz w:val="20"/>
                <w:lang w:eastAsia="de-CH"/>
              </w:rPr>
              <w:t xml:space="preserve">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0AD00F9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w:t>
            </w:r>
            <w:r w:rsidR="00500A02" w:rsidRPr="00E9117F">
              <w:rPr>
                <w:rFonts w:cs="Arial"/>
                <w:color w:val="000000"/>
                <w:sz w:val="20"/>
                <w:highlight w:val="green"/>
                <w:lang w:eastAsia="de-CH"/>
              </w:rPr>
              <w:t>und immateriellen Anlagen</w:t>
            </w:r>
            <w:r w:rsidR="00500A02">
              <w:rPr>
                <w:rFonts w:cs="Arial"/>
                <w:color w:val="000000"/>
                <w:sz w:val="20"/>
                <w:lang w:eastAsia="de-CH"/>
              </w:rPr>
              <w:t xml:space="preserve"> </w:t>
            </w:r>
            <w:r w:rsidRPr="00BE76AA">
              <w:rPr>
                <w:rFonts w:cs="Arial"/>
                <w:color w:val="000000"/>
                <w:sz w:val="20"/>
                <w:lang w:eastAsia="de-CH"/>
              </w:rPr>
              <w:t xml:space="preserve">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511481AD" w:rsidR="00D61C2A" w:rsidRPr="004462EF" w:rsidRDefault="00D61C2A" w:rsidP="004462EF">
            <w:pPr>
              <w:keepNext/>
              <w:keepLines/>
              <w:spacing w:line="240" w:lineRule="auto"/>
              <w:jc w:val="left"/>
              <w:textAlignment w:val="auto"/>
              <w:rPr>
                <w:rFonts w:cs="Arial"/>
                <w:bCs/>
                <w:color w:val="000000"/>
                <w:sz w:val="20"/>
                <w:lang w:eastAsia="de-CH"/>
              </w:rPr>
            </w:pPr>
            <w:r w:rsidRPr="004462EF">
              <w:rPr>
                <w:rFonts w:cs="Arial"/>
                <w:bCs/>
                <w:color w:val="000000"/>
                <w:sz w:val="20"/>
                <w:lang w:eastAsia="de-CH"/>
              </w:rPr>
              <w:t xml:space="preserve">Übriges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23DCA48D" w:rsidR="00D61C2A" w:rsidRPr="004462EF" w:rsidRDefault="004462EF" w:rsidP="00D61C2A">
            <w:pPr>
              <w:spacing w:line="240" w:lineRule="auto"/>
              <w:jc w:val="left"/>
              <w:textAlignment w:val="auto"/>
              <w:rPr>
                <w:rFonts w:cs="Arial"/>
                <w:bCs/>
                <w:color w:val="000000"/>
                <w:sz w:val="20"/>
                <w:lang w:eastAsia="de-CH"/>
              </w:rPr>
            </w:pPr>
            <w:r w:rsidRPr="004462EF">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Bilanzüberschuss/-fehlbetrag</w:t>
            </w:r>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781B0EB"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K</w:t>
            </w:r>
            <w:r w:rsidR="00D61C2A" w:rsidRPr="00F577AA">
              <w:rPr>
                <w:rFonts w:cs="Arial"/>
                <w:bCs/>
                <w:color w:val="000000"/>
                <w:sz w:val="20"/>
                <w:lang w:eastAsia="de-CH"/>
              </w:rPr>
              <w:t>umulierte</w:t>
            </w:r>
            <w:r w:rsidR="00D61C2A">
              <w:rPr>
                <w:rFonts w:cs="Arial"/>
                <w:bCs/>
                <w:color w:val="000000"/>
                <w:sz w:val="20"/>
                <w:lang w:eastAsia="de-CH"/>
              </w:rPr>
              <w:t>s</w:t>
            </w:r>
            <w:r w:rsidR="00D61C2A"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3001</w:t>
            </w:r>
          </w:p>
        </w:tc>
        <w:tc>
          <w:tcPr>
            <w:tcW w:w="2551" w:type="dxa"/>
            <w:hideMark/>
          </w:tcPr>
          <w:p w14:paraId="3C6A48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84351E" w:rsidRDefault="00D61C2A" w:rsidP="00D61C2A">
            <w:pPr>
              <w:keepNext/>
              <w:keepLines/>
              <w:numPr>
                <w:ilvl w:val="0"/>
                <w:numId w:val="50"/>
              </w:numPr>
              <w:spacing w:line="240" w:lineRule="auto"/>
              <w:ind w:left="341" w:hanging="283"/>
              <w:textAlignment w:val="auto"/>
              <w:rPr>
                <w:rFonts w:cs="Arial"/>
                <w:iCs/>
                <w:strike/>
                <w:color w:val="000000"/>
                <w:sz w:val="20"/>
                <w:lang w:eastAsia="de-CH"/>
              </w:rPr>
            </w:pPr>
            <w:r w:rsidRPr="00F212E4">
              <w:rPr>
                <w:rFonts w:cs="Arial"/>
                <w:iCs/>
                <w:strike/>
                <w:color w:val="000000"/>
                <w:sz w:val="20"/>
                <w:highlight w:val="green"/>
                <w:lang w:eastAsia="de-CH"/>
              </w:rPr>
              <w:t>Von Arbeitsvermittlern zur Verfügung gestellte Arbeitskräfte.</w:t>
            </w:r>
          </w:p>
        </w:tc>
      </w:tr>
      <w:tr w:rsidR="00D61C2A" w:rsidRPr="00BE76AA" w14:paraId="1CB9B866" w14:textId="77777777" w:rsidTr="00CC5FD0">
        <w:trPr>
          <w:jc w:val="center"/>
        </w:trPr>
        <w:tc>
          <w:tcPr>
            <w:tcW w:w="850" w:type="dxa"/>
            <w:tcBorders>
              <w:top w:val="nil"/>
              <w:bottom w:val="single" w:sz="4" w:space="0" w:color="auto"/>
            </w:tcBorders>
            <w:shd w:val="clear" w:color="auto" w:fill="auto"/>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shd w:val="clear" w:color="auto" w:fill="auto"/>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auto"/>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Zeitlich befristete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Entschädigungen an Arbeitsvermittler oder Selbständigerwerbende,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AHV/IV/EO-ALV  pflichtig sein.</w:t>
            </w:r>
          </w:p>
        </w:tc>
      </w:tr>
      <w:tr w:rsidR="00D9492B" w:rsidRPr="00BE76AA" w14:paraId="7CDD0C29" w14:textId="77777777" w:rsidTr="00CC5FD0">
        <w:trPr>
          <w:jc w:val="center"/>
        </w:trPr>
        <w:tc>
          <w:tcPr>
            <w:tcW w:w="850" w:type="dxa"/>
            <w:tcBorders>
              <w:top w:val="nil"/>
              <w:bottom w:val="nil"/>
            </w:tcBorders>
            <w:shd w:val="clear" w:color="auto" w:fill="auto"/>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shd w:val="clear" w:color="auto" w:fill="auto"/>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030E02">
              <w:rPr>
                <w:rFonts w:cs="Arial"/>
                <w:color w:val="000000"/>
                <w:sz w:val="20"/>
                <w:lang w:eastAsia="de-CH"/>
              </w:rPr>
              <w:t>zulagen</w:t>
            </w:r>
          </w:p>
        </w:tc>
        <w:tc>
          <w:tcPr>
            <w:tcW w:w="5386" w:type="dxa"/>
            <w:tcBorders>
              <w:right w:val="single" w:sz="6" w:space="0" w:color="auto"/>
            </w:tcBorders>
            <w:shd w:val="clear" w:color="auto" w:fill="auto"/>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shd w:val="clear" w:color="auto" w:fill="auto"/>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shd w:val="clear" w:color="auto" w:fill="auto"/>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shd w:val="clear" w:color="auto" w:fill="auto"/>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Rückerstattungen (z.B. der Familienausgleichskasse) netto buchen oder in einem separaten Detailkonto als Aufwandminderung. Kto. sollte Ende Jahr saldiert sein, weil Ansprüche gegenüber Familienausgleichskasse abgegrenzt werden</w:t>
            </w:r>
          </w:p>
        </w:tc>
      </w:tr>
      <w:tr w:rsidR="00D61C2A" w:rsidRPr="00BE76AA" w14:paraId="13D9A66F" w14:textId="77777777" w:rsidTr="00CC5FD0">
        <w:trPr>
          <w:jc w:val="center"/>
        </w:trPr>
        <w:tc>
          <w:tcPr>
            <w:tcW w:w="850" w:type="dxa"/>
            <w:tcBorders>
              <w:top w:val="nil"/>
              <w:bottom w:val="nil"/>
            </w:tcBorders>
            <w:shd w:val="clear" w:color="auto" w:fill="auto"/>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shd w:val="clear" w:color="auto" w:fill="auto"/>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shd w:val="clear" w:color="auto" w:fill="auto"/>
            <w:tcMar>
              <w:left w:w="28" w:type="dxa"/>
            </w:tcMar>
            <w:hideMark/>
          </w:tcPr>
          <w:p w14:paraId="22AAF730" w14:textId="43769A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r w:rsidR="00D83BC2" w:rsidRPr="00C04E09">
              <w:rPr>
                <w:rFonts w:cs="Arial"/>
                <w:strike/>
                <w:color w:val="000000"/>
                <w:sz w:val="20"/>
                <w:highlight w:val="green"/>
                <w:lang w:eastAsia="de-CH"/>
              </w:rPr>
              <w:t>Arbeitgeber</w:t>
            </w:r>
            <w:r w:rsidRPr="00C04E09">
              <w:rPr>
                <w:rFonts w:cs="Arial"/>
                <w:color w:val="000000"/>
                <w:sz w:val="20"/>
                <w:highlight w:val="green"/>
                <w:lang w:eastAsia="de-CH"/>
              </w:rPr>
              <w:t>Arbeitgebe</w:t>
            </w:r>
            <w:r w:rsidR="00135D5E" w:rsidRPr="00C04E09">
              <w:rPr>
                <w:rFonts w:cs="Arial"/>
                <w:color w:val="000000"/>
                <w:sz w:val="20"/>
                <w:highlight w:val="green"/>
                <w:lang w:eastAsia="de-CH"/>
              </w:rPr>
              <w:t>nden</w:t>
            </w:r>
            <w:r w:rsidRPr="00BE76AA">
              <w:rPr>
                <w:rFonts w:cs="Arial"/>
                <w:color w:val="000000"/>
                <w:sz w:val="20"/>
                <w:lang w:eastAsia="de-CH"/>
              </w:rPr>
              <w:t xml:space="preserve"> vergütete Zulagen für auswärtige Verpflegung.</w:t>
            </w:r>
          </w:p>
        </w:tc>
      </w:tr>
      <w:tr w:rsidR="00D61C2A" w:rsidRPr="00BE76AA" w14:paraId="4514755E" w14:textId="77777777" w:rsidTr="00CC5FD0">
        <w:trPr>
          <w:jc w:val="center"/>
        </w:trPr>
        <w:tc>
          <w:tcPr>
            <w:tcW w:w="850" w:type="dxa"/>
            <w:tcBorders>
              <w:top w:val="nil"/>
              <w:bottom w:val="nil"/>
            </w:tcBorders>
            <w:shd w:val="clear" w:color="auto" w:fill="auto"/>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shd w:val="clear" w:color="auto" w:fill="auto"/>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shd w:val="clear" w:color="auto" w:fill="auto"/>
            <w:tcMar>
              <w:left w:w="28" w:type="dxa"/>
            </w:tcMar>
            <w:hideMark/>
          </w:tcPr>
          <w:p w14:paraId="074033EB" w14:textId="5DDE708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Pr="00BE76AA">
              <w:rPr>
                <w:rFonts w:cs="Arial"/>
                <w:color w:val="000000"/>
                <w:sz w:val="20"/>
                <w:lang w:eastAsia="de-CH"/>
              </w:rPr>
              <w:t xml:space="preserve"> vergütete Zulage für Wohnzwecke.</w:t>
            </w:r>
          </w:p>
        </w:tc>
      </w:tr>
      <w:tr w:rsidR="00D61C2A" w:rsidRPr="00BE76AA" w14:paraId="1A28FF81" w14:textId="77777777" w:rsidTr="00CC5FD0">
        <w:trPr>
          <w:jc w:val="center"/>
        </w:trPr>
        <w:tc>
          <w:tcPr>
            <w:tcW w:w="850" w:type="dxa"/>
            <w:tcBorders>
              <w:top w:val="nil"/>
              <w:bottom w:val="single" w:sz="4" w:space="0" w:color="auto"/>
            </w:tcBorders>
            <w:shd w:val="clear" w:color="auto" w:fill="auto"/>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shd w:val="clear" w:color="auto" w:fill="auto"/>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shd w:val="clear" w:color="auto" w:fill="auto"/>
            <w:tcMar>
              <w:left w:w="28" w:type="dxa"/>
            </w:tcMar>
            <w:hideMark/>
          </w:tcPr>
          <w:p w14:paraId="76FB1A33" w14:textId="19ADD37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Andere Zulagen für dienstliche Verrichtungen wie Stundenplaner-Zulage, Gefahren-Zulage, Schicht-Zulage, Kleider-Entschädigung, </w:t>
            </w:r>
            <w:r w:rsidR="00373D23">
              <w:rPr>
                <w:rFonts w:cs="Arial"/>
                <w:color w:val="000000"/>
                <w:sz w:val="20"/>
                <w:lang w:eastAsia="de-CH"/>
              </w:rPr>
              <w:t>usw</w:t>
            </w:r>
            <w:r w:rsidRPr="00BE76AA">
              <w:rPr>
                <w:rFonts w:cs="Arial"/>
                <w:color w:val="000000"/>
                <w:sz w:val="20"/>
                <w:lang w:eastAsia="de-CH"/>
              </w:rPr>
              <w:t>.</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2EDC9794" w:rsidR="00D61C2A" w:rsidRPr="00F577AA" w:rsidRDefault="00D83BC2" w:rsidP="00D61C2A">
            <w:pPr>
              <w:keepNext/>
              <w:keepLines/>
              <w:spacing w:line="240" w:lineRule="auto"/>
              <w:jc w:val="left"/>
              <w:textAlignment w:val="auto"/>
              <w:rPr>
                <w:rFonts w:cs="Arial"/>
                <w:bCs/>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D61C2A" w:rsidRPr="00F577AA">
              <w:rPr>
                <w:rFonts w:cs="Arial"/>
                <w:bCs/>
                <w:color w:val="000000"/>
                <w:sz w:val="20"/>
                <w:lang w:eastAsia="de-CH"/>
              </w:rPr>
              <w:t>beiträge</w:t>
            </w:r>
          </w:p>
        </w:tc>
        <w:tc>
          <w:tcPr>
            <w:tcW w:w="5386" w:type="dxa"/>
            <w:tcBorders>
              <w:right w:val="single" w:sz="6" w:space="0" w:color="auto"/>
            </w:tcBorders>
            <w:shd w:val="clear" w:color="auto" w:fill="F2F2F2"/>
            <w:tcMar>
              <w:left w:w="28" w:type="dxa"/>
            </w:tcMar>
            <w:hideMark/>
          </w:tcPr>
          <w:p w14:paraId="29459285" w14:textId="29412406" w:rsidR="00D61C2A" w:rsidRDefault="00D83BC2" w:rsidP="00D61C2A">
            <w:pPr>
              <w:keepNext/>
              <w:keepLines/>
              <w:numPr>
                <w:ilvl w:val="0"/>
                <w:numId w:val="50"/>
              </w:numPr>
              <w:spacing w:line="240" w:lineRule="auto"/>
              <w:ind w:left="341" w:hanging="283"/>
              <w:textAlignment w:val="auto"/>
              <w:rPr>
                <w:rFonts w:cs="Arial"/>
                <w:iCs/>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iCs/>
                <w:color w:val="000000"/>
                <w:sz w:val="20"/>
                <w:lang w:eastAsia="de-CH"/>
              </w:rPr>
              <w:t xml:space="preserve"> an Sozial- und Personalversicherungen</w:t>
            </w:r>
            <w:r w:rsidR="00D61C2A">
              <w:rPr>
                <w:rFonts w:cs="Arial"/>
                <w:iCs/>
                <w:color w:val="000000"/>
                <w:sz w:val="20"/>
                <w:lang w:eastAsia="de-CH"/>
              </w:rPr>
              <w:t>.</w:t>
            </w:r>
          </w:p>
          <w:p w14:paraId="284E491C" w14:textId="77777777" w:rsidR="00A80A40" w:rsidRPr="00727300" w:rsidRDefault="00A80A40"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727300">
              <w:rPr>
                <w:rFonts w:cs="Arial"/>
                <w:color w:val="000000"/>
                <w:sz w:val="20"/>
                <w:highlight w:val="green"/>
                <w:lang w:eastAsia="de-CH"/>
              </w:rPr>
              <w:t>Rückerstattungen durch beispielsweise Taggelder der Unfallversicherung oder ähnliches in separatem Detailkonto als Aufwandminderung führen.</w:t>
            </w:r>
          </w:p>
          <w:p w14:paraId="3D6C9E2E" w14:textId="7E1889C8" w:rsidR="00A80A40" w:rsidRPr="00BE76AA"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727300">
              <w:rPr>
                <w:rFonts w:cs="Arial"/>
                <w:bCs/>
                <w:iCs/>
                <w:color w:val="000000"/>
                <w:sz w:val="20"/>
                <w:highlight w:val="green"/>
                <w:lang w:eastAsia="de-CH"/>
              </w:rPr>
              <w:t>Bei der Nettoverbuchung werden die im Taggeld enthaltenen AG-Beiträge als Aufwandminderung verbucht.</w:t>
            </w:r>
          </w:p>
        </w:tc>
      </w:tr>
      <w:tr w:rsidR="00D61C2A" w:rsidRPr="00BE76AA" w14:paraId="459AAE08" w14:textId="77777777" w:rsidTr="00CC5FD0">
        <w:trPr>
          <w:jc w:val="center"/>
        </w:trPr>
        <w:tc>
          <w:tcPr>
            <w:tcW w:w="850" w:type="dxa"/>
            <w:tcBorders>
              <w:top w:val="nil"/>
              <w:bottom w:val="nil"/>
            </w:tcBorders>
            <w:shd w:val="clear" w:color="auto" w:fill="auto"/>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shd w:val="clear" w:color="auto" w:fill="auto"/>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shd w:val="clear" w:color="auto" w:fill="auto"/>
            <w:tcMar>
              <w:left w:w="28" w:type="dxa"/>
            </w:tcMar>
            <w:hideMark/>
          </w:tcPr>
          <w:p w14:paraId="2F29C068" w14:textId="50C7FB6C"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die öffentlichen Sozialversicherungen inkl. Verwaltungskostenanteil.</w:t>
            </w:r>
          </w:p>
          <w:p w14:paraId="6FC7231B" w14:textId="77777777" w:rsidR="00D61C2A" w:rsidRPr="00A80A40" w:rsidRDefault="00D61C2A" w:rsidP="00D61C2A">
            <w:pPr>
              <w:numPr>
                <w:ilvl w:val="0"/>
                <w:numId w:val="50"/>
              </w:numPr>
              <w:spacing w:line="240" w:lineRule="auto"/>
              <w:ind w:left="341" w:hanging="283"/>
              <w:textAlignment w:val="auto"/>
              <w:rPr>
                <w:rFonts w:cs="Arial"/>
                <w:strike/>
                <w:color w:val="000000"/>
                <w:sz w:val="20"/>
                <w:lang w:eastAsia="de-CH"/>
              </w:rPr>
            </w:pPr>
            <w:r w:rsidRPr="00727300">
              <w:rPr>
                <w:rFonts w:cs="Arial"/>
                <w:strike/>
                <w:color w:val="000000"/>
                <w:sz w:val="20"/>
                <w:highlight w:val="green"/>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shd w:val="clear" w:color="auto" w:fill="auto"/>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shd w:val="clear" w:color="auto" w:fill="auto"/>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shd w:val="clear" w:color="auto" w:fill="auto"/>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shd w:val="clear" w:color="auto" w:fill="auto"/>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shd w:val="clear" w:color="auto" w:fill="auto"/>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shd w:val="clear" w:color="auto" w:fill="auto"/>
            <w:tcMar>
              <w:left w:w="28" w:type="dxa"/>
            </w:tcMar>
            <w:hideMark/>
          </w:tcPr>
          <w:p w14:paraId="25647A08" w14:textId="02D15F7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BE76AA">
              <w:rPr>
                <w:rFonts w:cs="Arial"/>
                <w:color w:val="000000"/>
                <w:sz w:val="20"/>
                <w:lang w:eastAsia="de-CH"/>
              </w:rPr>
              <w:t xml:space="preserve"> </w:t>
            </w:r>
            <w:r w:rsidR="00D61C2A" w:rsidRPr="00BE76AA">
              <w:rPr>
                <w:rFonts w:cs="Arial"/>
                <w:color w:val="000000"/>
                <w:sz w:val="20"/>
                <w:lang w:eastAsia="de-CH"/>
              </w:rPr>
              <w:t>beiträge an Pensionskassen</w:t>
            </w:r>
            <w:r w:rsidR="00D61C2A">
              <w:rPr>
                <w:rFonts w:cs="Arial"/>
                <w:color w:val="000000"/>
                <w:sz w:val="20"/>
                <w:lang w:eastAsia="de-CH"/>
              </w:rPr>
              <w:t>.</w:t>
            </w:r>
            <w:r w:rsidR="00D61C2A"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shd w:val="clear" w:color="auto" w:fill="auto"/>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shd w:val="clear" w:color="auto" w:fill="auto"/>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shd w:val="clear" w:color="auto" w:fill="auto"/>
            <w:tcMar>
              <w:left w:w="28" w:type="dxa"/>
            </w:tcMar>
            <w:hideMark/>
          </w:tcPr>
          <w:p w14:paraId="3CCF95D3" w14:textId="1DE3C0E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die obligatorischen Unfallversicherungen (SUVA oder Privatversicherer) sowie an Nichtberufsunfallversicherungen, wenn der </w:t>
            </w:r>
            <w:r w:rsidRPr="00C04E09">
              <w:rPr>
                <w:rFonts w:cs="Arial"/>
                <w:strike/>
                <w:color w:val="000000"/>
                <w:sz w:val="20"/>
                <w:highlight w:val="green"/>
                <w:lang w:eastAsia="de-CH"/>
              </w:rPr>
              <w:t>Arbeitgeber</w:t>
            </w:r>
            <w:r w:rsidRPr="00C04E09">
              <w:rPr>
                <w:rFonts w:cs="Arial"/>
                <w:color w:val="000000"/>
                <w:sz w:val="20"/>
                <w:highlight w:val="green"/>
                <w:lang w:eastAsia="de-CH"/>
              </w:rPr>
              <w:t>Arbeitgebende</w:t>
            </w:r>
            <w:r w:rsidR="00D61C2A" w:rsidRPr="00BE76AA">
              <w:rPr>
                <w:rFonts w:cs="Arial"/>
                <w:color w:val="000000"/>
                <w:sz w:val="20"/>
                <w:lang w:eastAsia="de-CH"/>
              </w:rPr>
              <w:t xml:space="preserve"> sich an der Prämie beteiligt. Personal-Haftpflicht</w:t>
            </w:r>
            <w:r w:rsidR="00D61C2A">
              <w:rPr>
                <w:rFonts w:cs="Arial"/>
                <w:color w:val="000000"/>
                <w:sz w:val="20"/>
                <w:lang w:eastAsia="de-CH"/>
              </w:rPr>
              <w:softHyphen/>
            </w:r>
            <w:r w:rsidR="00D61C2A"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shd w:val="clear" w:color="auto" w:fill="auto"/>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shd w:val="clear" w:color="auto" w:fill="auto"/>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Familienzulagekassen</w:t>
            </w:r>
          </w:p>
        </w:tc>
        <w:tc>
          <w:tcPr>
            <w:tcW w:w="5386" w:type="dxa"/>
            <w:tcBorders>
              <w:right w:val="single" w:sz="6" w:space="0" w:color="auto"/>
            </w:tcBorders>
            <w:shd w:val="clear" w:color="auto" w:fill="auto"/>
            <w:tcMar>
              <w:left w:w="28" w:type="dxa"/>
            </w:tcMar>
            <w:hideMark/>
          </w:tcPr>
          <w:p w14:paraId="0BFDE906" w14:textId="2A98B6B5"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Familienzulagekassen</w:t>
            </w:r>
            <w:r w:rsidR="00D61C2A">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shd w:val="clear" w:color="auto" w:fill="auto"/>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shd w:val="clear" w:color="auto" w:fill="auto"/>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shd w:val="clear" w:color="auto" w:fill="auto"/>
            <w:tcMar>
              <w:left w:w="28" w:type="dxa"/>
            </w:tcMar>
            <w:hideMark/>
          </w:tcPr>
          <w:p w14:paraId="10F647AE" w14:textId="6DAE0B41"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Krankentaggeldversicherungen</w:t>
            </w:r>
            <w:r w:rsidR="00D61C2A">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shd w:val="clear" w:color="auto" w:fill="auto"/>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shd w:val="clear" w:color="auto" w:fill="auto"/>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shd w:val="clear" w:color="auto" w:fill="auto"/>
            <w:tcMar>
              <w:left w:w="28" w:type="dxa"/>
            </w:tcMar>
            <w:hideMark/>
          </w:tcPr>
          <w:p w14:paraId="54DDC5DB" w14:textId="3ADD2D08"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135D5E" w:rsidRPr="00BE76AA">
              <w:rPr>
                <w:rFonts w:cs="Arial"/>
                <w:color w:val="000000"/>
                <w:sz w:val="20"/>
                <w:lang w:eastAsia="de-CH"/>
              </w:rPr>
              <w:t xml:space="preserve"> </w:t>
            </w:r>
            <w:r w:rsidR="00D61C2A" w:rsidRPr="00BE76AA">
              <w:rPr>
                <w:rFonts w:cs="Arial"/>
                <w:color w:val="000000"/>
                <w:sz w:val="20"/>
                <w:lang w:eastAsia="de-CH"/>
              </w:rPr>
              <w:t>an Krankenkassenprämien</w:t>
            </w:r>
            <w:r w:rsidR="00D61C2A">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shd w:val="clear" w:color="auto" w:fill="auto"/>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shd w:val="clear" w:color="auto" w:fill="auto"/>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shd w:val="clear" w:color="auto" w:fill="auto"/>
            <w:tcMar>
              <w:left w:w="28" w:type="dxa"/>
            </w:tcMar>
            <w:hideMark/>
          </w:tcPr>
          <w:p w14:paraId="37FDE48C" w14:textId="080095C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0CB407E6" w:rsidR="00D61C2A" w:rsidRPr="00F577AA" w:rsidRDefault="00D83BC2" w:rsidP="00D61C2A">
            <w:pPr>
              <w:keepNext/>
              <w:keepLines/>
              <w:spacing w:line="240" w:lineRule="auto"/>
              <w:jc w:val="left"/>
              <w:textAlignment w:val="auto"/>
              <w:rPr>
                <w:rFonts w:cs="Arial"/>
                <w:bCs/>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D61C2A" w:rsidRPr="00F577AA">
              <w:rPr>
                <w:rFonts w:cs="Arial"/>
                <w:bCs/>
                <w:color w:val="000000"/>
                <w:sz w:val="20"/>
                <w:lang w:eastAsia="de-CH"/>
              </w:rPr>
              <w:t>leistungen</w:t>
            </w:r>
          </w:p>
        </w:tc>
        <w:tc>
          <w:tcPr>
            <w:tcW w:w="5386" w:type="dxa"/>
            <w:tcBorders>
              <w:right w:val="single" w:sz="6" w:space="0" w:color="auto"/>
            </w:tcBorders>
            <w:shd w:val="clear" w:color="auto" w:fill="F2F2F2"/>
            <w:tcMar>
              <w:left w:w="28" w:type="dxa"/>
            </w:tcMar>
            <w:hideMark/>
          </w:tcPr>
          <w:p w14:paraId="2CEDED73" w14:textId="057858F8"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Leistungen an inaktives Personal (Ruhegehälter, Renten, Teuerungszulagen auf Renten </w:t>
            </w:r>
            <w:r w:rsidR="00373D23">
              <w:rPr>
                <w:rFonts w:cs="Arial"/>
                <w:iCs/>
                <w:color w:val="000000"/>
                <w:sz w:val="20"/>
                <w:lang w:eastAsia="de-CH"/>
              </w:rPr>
              <w:t>usw</w:t>
            </w:r>
            <w:r w:rsidRPr="00BE76AA">
              <w:rPr>
                <w:rFonts w:cs="Arial"/>
                <w:iCs/>
                <w:color w:val="000000"/>
                <w:sz w:val="20"/>
                <w:lang w:eastAsia="de-CH"/>
              </w:rPr>
              <w:t>.)</w:t>
            </w:r>
            <w:r>
              <w:rPr>
                <w:rFonts w:cs="Arial"/>
                <w:iCs/>
                <w:color w:val="000000"/>
                <w:sz w:val="20"/>
                <w:lang w:eastAsia="de-CH"/>
              </w:rPr>
              <w:t>.</w:t>
            </w:r>
          </w:p>
          <w:p w14:paraId="0E3A97C1" w14:textId="711476E2" w:rsidR="00104E2A" w:rsidRPr="00BE76AA" w:rsidRDefault="00104E2A" w:rsidP="00D61C2A">
            <w:pPr>
              <w:keepNext/>
              <w:keepLines/>
              <w:numPr>
                <w:ilvl w:val="0"/>
                <w:numId w:val="50"/>
              </w:numPr>
              <w:spacing w:line="240" w:lineRule="auto"/>
              <w:ind w:left="341" w:hanging="283"/>
              <w:textAlignment w:val="auto"/>
              <w:rPr>
                <w:rFonts w:cs="Arial"/>
                <w:iCs/>
                <w:color w:val="000000"/>
                <w:sz w:val="20"/>
                <w:lang w:eastAsia="de-CH"/>
              </w:rPr>
            </w:pPr>
            <w:r w:rsidRPr="00F212E4">
              <w:rPr>
                <w:rFonts w:cs="Arial"/>
                <w:iCs/>
                <w:color w:val="000000"/>
                <w:sz w:val="20"/>
                <w:highlight w:val="green"/>
                <w:lang w:eastAsia="de-CH"/>
              </w:rPr>
              <w:t>Es wird die Funktion 533 verwendet.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3A07D40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7D8C0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Unfallrenten und Rentenablösungen</w:t>
            </w:r>
          </w:p>
        </w:tc>
        <w:tc>
          <w:tcPr>
            <w:tcW w:w="5386" w:type="dxa"/>
            <w:tcBorders>
              <w:right w:val="single" w:sz="6" w:space="0" w:color="auto"/>
            </w:tcBorders>
            <w:tcMar>
              <w:left w:w="28" w:type="dxa"/>
            </w:tcMar>
            <w:hideMark/>
          </w:tcPr>
          <w:p w14:paraId="02C553B2" w14:textId="4362381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Renten und Rentenablösungen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111A1FB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00D83BC2" w:rsidRPr="00F577AA">
              <w:rPr>
                <w:rFonts w:cs="Arial"/>
                <w:bCs/>
                <w:color w:val="000000"/>
                <w:sz w:val="20"/>
                <w:lang w:eastAsia="de-CH"/>
              </w:rPr>
              <w:t xml:space="preserve"> </w:t>
            </w:r>
            <w:r w:rsidRPr="00F577AA">
              <w:rPr>
                <w:rFonts w:cs="Arial"/>
                <w:bCs/>
                <w:color w:val="000000"/>
                <w:sz w:val="20"/>
                <w:lang w:eastAsia="de-CH"/>
              </w:rPr>
              <w:t>leistungen</w:t>
            </w:r>
          </w:p>
        </w:tc>
        <w:tc>
          <w:tcPr>
            <w:tcW w:w="5386" w:type="dxa"/>
            <w:tcBorders>
              <w:right w:val="single" w:sz="6" w:space="0" w:color="auto"/>
            </w:tcBorders>
            <w:tcMar>
              <w:left w:w="28" w:type="dxa"/>
            </w:tcMar>
            <w:hideMark/>
          </w:tcPr>
          <w:p w14:paraId="27D874DD" w14:textId="217DBEE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Übrige </w:t>
            </w:r>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Pr="00BE76AA">
              <w:rPr>
                <w:rFonts w:cs="Arial"/>
                <w:color w:val="000000"/>
                <w:sz w:val="20"/>
                <w:lang w:eastAsia="de-CH"/>
              </w:rPr>
              <w:t>leistungen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6A388E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 und Weiterbildung des </w:t>
            </w:r>
            <w:r w:rsidR="00D37B23" w:rsidRPr="00E9117F">
              <w:rPr>
                <w:rFonts w:cs="Arial"/>
                <w:bCs/>
                <w:color w:val="000000"/>
                <w:sz w:val="20"/>
                <w:highlight w:val="green"/>
                <w:lang w:eastAsia="de-CH"/>
              </w:rPr>
              <w:t>eigenen</w:t>
            </w:r>
            <w:r w:rsidR="00D37B23">
              <w:rPr>
                <w:rFonts w:cs="Arial"/>
                <w:bCs/>
                <w:color w:val="000000"/>
                <w:sz w:val="20"/>
                <w:lang w:eastAsia="de-CH"/>
              </w:rPr>
              <w:t xml:space="preserve"> </w:t>
            </w:r>
            <w:r w:rsidRPr="00F577AA">
              <w:rPr>
                <w:rFonts w:cs="Arial"/>
                <w:bCs/>
                <w:color w:val="000000"/>
                <w:sz w:val="20"/>
                <w:lang w:eastAsia="de-CH"/>
              </w:rPr>
              <w:t>Personals</w:t>
            </w:r>
          </w:p>
        </w:tc>
        <w:tc>
          <w:tcPr>
            <w:tcW w:w="5386" w:type="dxa"/>
            <w:tcBorders>
              <w:right w:val="single" w:sz="6" w:space="0" w:color="auto"/>
            </w:tcBorders>
            <w:tcMar>
              <w:left w:w="28" w:type="dxa"/>
            </w:tcMar>
            <w:hideMark/>
          </w:tcPr>
          <w:p w14:paraId="6443371C" w14:textId="55A0514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Schulungs-, Ausbildungs- und Weiterbildungskosten für die Personalschulung. Kostenbeiträge an Studienaufenthalte und Studienreisen des </w:t>
            </w:r>
            <w:r w:rsidR="009274E8" w:rsidRPr="00E9117F">
              <w:rPr>
                <w:rFonts w:cs="Arial"/>
                <w:color w:val="000000"/>
                <w:sz w:val="20"/>
                <w:highlight w:val="green"/>
                <w:lang w:eastAsia="de-CH"/>
              </w:rPr>
              <w:t>eigenen</w:t>
            </w:r>
            <w:r w:rsidR="009274E8">
              <w:rPr>
                <w:rFonts w:cs="Arial"/>
                <w:color w:val="000000"/>
                <w:sz w:val="20"/>
                <w:lang w:eastAsia="de-CH"/>
              </w:rPr>
              <w:t xml:space="preserve"> </w:t>
            </w:r>
            <w:r w:rsidRPr="00BE76AA">
              <w:rPr>
                <w:rFonts w:cs="Arial"/>
                <w:color w:val="000000"/>
                <w:sz w:val="20"/>
                <w:lang w:eastAsia="de-CH"/>
              </w:rPr>
              <w:t>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1FB50A3C" w:rsidR="00D61C2A" w:rsidRPr="00F577AA" w:rsidRDefault="00D61C2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Betriebs-</w:t>
            </w:r>
            <w:r w:rsidR="00351768">
              <w:rPr>
                <w:rFonts w:cs="Arial"/>
                <w:bCs/>
                <w:color w:val="000000"/>
                <w:sz w:val="20"/>
                <w:lang w:eastAsia="de-CH"/>
              </w:rPr>
              <w:t xml:space="preserve"> und</w:t>
            </w:r>
            <w:r w:rsidRPr="00F577AA">
              <w:rPr>
                <w:rFonts w:cs="Arial"/>
                <w:bCs/>
                <w:color w:val="000000"/>
                <w:sz w:val="20"/>
                <w:lang w:eastAsia="de-CH"/>
              </w:rPr>
              <w:t xml:space="preserve">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2D9789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Fachbücher, Fachzeitschriften (gedruckt oder elektronisch), Zeitungen, Newsletter, Adressbücher, Gesetzessammlungen, Karten, Normblätter, Pläne, Anschaffungen von Büchern, Heften, Zeitschriften </w:t>
            </w:r>
            <w:r w:rsidR="00373D23">
              <w:rPr>
                <w:rFonts w:cs="Arial"/>
                <w:color w:val="000000"/>
                <w:sz w:val="20"/>
                <w:lang w:eastAsia="de-CH"/>
              </w:rPr>
              <w:t>usw</w:t>
            </w:r>
            <w:r w:rsidRPr="00BE76AA">
              <w:rPr>
                <w:rFonts w:cs="Arial"/>
                <w:color w:val="000000"/>
                <w:sz w:val="20"/>
                <w:lang w:eastAsia="de-CH"/>
              </w:rPr>
              <w:t>.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294C6BB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sidR="00732FC6">
              <w:rPr>
                <w:rFonts w:cs="Arial"/>
                <w:color w:val="000000"/>
                <w:sz w:val="20"/>
                <w:lang w:eastAsia="de-CH"/>
              </w:rPr>
              <w:t xml:space="preserve"> </w:t>
            </w:r>
            <w:r w:rsidR="00732FC6" w:rsidRPr="00E9117F">
              <w:rPr>
                <w:rFonts w:cs="Arial"/>
                <w:color w:val="000000"/>
                <w:sz w:val="20"/>
                <w:highlight w:val="green"/>
                <w:lang w:eastAsia="de-CH"/>
              </w:rPr>
              <w:t>inkl digitale Lehrmittel</w:t>
            </w:r>
            <w:r w:rsidRPr="00E9117F">
              <w:rPr>
                <w:rFonts w:cs="Arial"/>
                <w:color w:val="000000"/>
                <w:sz w:val="20"/>
                <w:highlight w:val="green"/>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Anschaffung von 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947C4A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w:t>
            </w:r>
            <w:r w:rsidRPr="00E9117F">
              <w:rPr>
                <w:rFonts w:cs="Arial"/>
                <w:strike/>
                <w:color w:val="000000"/>
                <w:sz w:val="20"/>
                <w:highlight w:val="green"/>
                <w:lang w:eastAsia="de-CH"/>
              </w:rPr>
              <w:t>,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Viehhabe</w:t>
            </w:r>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6255081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Entwicklung und Anschaffung von Software, </w:t>
            </w:r>
            <w:r w:rsidR="000A71E2" w:rsidRPr="000A71E2">
              <w:rPr>
                <w:rFonts w:cs="Arial"/>
                <w:color w:val="000000"/>
                <w:sz w:val="20"/>
                <w:highlight w:val="yellow"/>
                <w:lang w:eastAsia="de-CH"/>
              </w:rPr>
              <w:t>Anschaffung von</w:t>
            </w:r>
            <w:r w:rsidR="000A71E2">
              <w:rPr>
                <w:rFonts w:cs="Arial"/>
                <w:color w:val="000000"/>
                <w:sz w:val="20"/>
                <w:lang w:eastAsia="de-CH"/>
              </w:rPr>
              <w:t xml:space="preserve"> </w:t>
            </w:r>
            <w:r w:rsidRPr="00BE76AA">
              <w:rPr>
                <w:rFonts w:cs="Arial"/>
                <w:color w:val="000000"/>
                <w:sz w:val="20"/>
                <w:lang w:eastAsia="de-CH"/>
              </w:rPr>
              <w:t>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r w:rsidRPr="00311F38">
              <w:rPr>
                <w:rFonts w:cs="Arial"/>
                <w:iCs/>
                <w:color w:val="000000"/>
                <w:sz w:val="20"/>
                <w:highlight w:val="green"/>
                <w:lang w:eastAsia="de-CH"/>
              </w:rPr>
              <w:t>Ver-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4D4CD1FB" w14:textId="77777777" w:rsidR="00D9492B"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p w14:paraId="5BD9D669" w14:textId="77332E4F" w:rsidR="009B543C" w:rsidRPr="00BE76AA" w:rsidRDefault="009B543C" w:rsidP="00D9492B">
            <w:pPr>
              <w:numPr>
                <w:ilvl w:val="0"/>
                <w:numId w:val="50"/>
              </w:numPr>
              <w:spacing w:line="240" w:lineRule="auto"/>
              <w:ind w:left="341" w:hanging="283"/>
              <w:textAlignment w:val="auto"/>
              <w:rPr>
                <w:rFonts w:cs="Arial"/>
                <w:iCs/>
                <w:color w:val="000000"/>
                <w:sz w:val="20"/>
                <w:lang w:eastAsia="de-CH"/>
              </w:rPr>
            </w:pPr>
            <w:r w:rsidRPr="009B543C">
              <w:rPr>
                <w:rFonts w:cs="Arial"/>
                <w:bCs/>
                <w:iCs/>
                <w:color w:val="000000"/>
                <w:sz w:val="20"/>
                <w:highlight w:val="yellow"/>
                <w:lang w:eastAsia="de-CH"/>
              </w:rPr>
              <w:t xml:space="preserve">Bank- und Postkontogebühren (Spesen, Kommissionen) </w:t>
            </w:r>
            <w:r w:rsidR="005B75B0">
              <w:rPr>
                <w:rFonts w:cs="Arial"/>
                <w:bCs/>
                <w:iCs/>
                <w:color w:val="000000"/>
                <w:sz w:val="20"/>
                <w:highlight w:val="yellow"/>
                <w:lang w:eastAsia="de-CH"/>
              </w:rPr>
              <w:t xml:space="preserve">und Gebühren für den gesamten elektronischen Zahlungsverkehr </w:t>
            </w:r>
            <w:r w:rsidRPr="009B543C">
              <w:rPr>
                <w:rFonts w:cs="Arial"/>
                <w:bCs/>
                <w:iCs/>
                <w:color w:val="000000"/>
                <w:sz w:val="20"/>
                <w:highlight w:val="yellow"/>
                <w:lang w:eastAsia="de-CH"/>
              </w:rPr>
              <w:t>werden im Konto 3499 verbucht</w:t>
            </w:r>
            <w:r>
              <w:rPr>
                <w:rFonts w:cs="Arial"/>
                <w:bCs/>
                <w:iCs/>
                <w:color w:val="000000"/>
                <w:sz w:val="20"/>
                <w:lang w:eastAsia="de-CH"/>
              </w:rPr>
              <w:t>.</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Planung und Projektierungen für Bauvorhaben zur Vorbereitung der Kreditbewilligung. Nach der Kreditbewilligung wird die Planung auf das Konto des Objektredites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BB9E9D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Honorare </w:t>
            </w:r>
            <w:r w:rsidRPr="00C04E09">
              <w:rPr>
                <w:rFonts w:cs="Arial"/>
                <w:bCs/>
                <w:color w:val="000000"/>
                <w:sz w:val="20"/>
                <w:highlight w:val="green"/>
                <w:lang w:eastAsia="de-CH"/>
              </w:rPr>
              <w:t xml:space="preserve">externe </w:t>
            </w:r>
            <w:r w:rsidR="00D83BC2" w:rsidRPr="00C04E09">
              <w:rPr>
                <w:rFonts w:cs="Arial"/>
                <w:bCs/>
                <w:strike/>
                <w:color w:val="000000"/>
                <w:sz w:val="20"/>
                <w:highlight w:val="green"/>
                <w:lang w:eastAsia="de-CH"/>
              </w:rPr>
              <w:t>Berater</w:t>
            </w:r>
            <w:r w:rsidR="00D83BC2" w:rsidRPr="00C04E09">
              <w:rPr>
                <w:rFonts w:cs="Arial"/>
                <w:bCs/>
                <w:color w:val="000000"/>
                <w:sz w:val="20"/>
                <w:highlight w:val="green"/>
                <w:lang w:eastAsia="de-CH"/>
              </w:rPr>
              <w:t xml:space="preserve"> </w:t>
            </w:r>
            <w:r w:rsidRPr="00C04E09">
              <w:rPr>
                <w:rFonts w:cs="Arial"/>
                <w:bCs/>
                <w:color w:val="000000"/>
                <w:sz w:val="20"/>
                <w:highlight w:val="green"/>
                <w:lang w:eastAsia="de-CH"/>
              </w:rPr>
              <w:t>Berat</w:t>
            </w:r>
            <w:r w:rsidR="00A855F0" w:rsidRPr="00C04E09">
              <w:rPr>
                <w:rFonts w:cs="Arial"/>
                <w:bCs/>
                <w:color w:val="000000"/>
                <w:sz w:val="20"/>
                <w:highlight w:val="green"/>
                <w:lang w:eastAsia="de-CH"/>
              </w:rPr>
              <w:t>ungen</w:t>
            </w:r>
            <w:r w:rsidRPr="00C04E09">
              <w:rPr>
                <w:rFonts w:cs="Arial"/>
                <w:bCs/>
                <w:color w:val="000000"/>
                <w:sz w:val="20"/>
                <w:highlight w:val="green"/>
                <w:lang w:eastAsia="de-CH"/>
              </w:rPr>
              <w:t xml:space="preserve">, </w:t>
            </w:r>
            <w:r w:rsidR="00D83BC2" w:rsidRPr="00C04E09">
              <w:rPr>
                <w:rFonts w:cs="Arial"/>
                <w:bCs/>
                <w:strike/>
                <w:color w:val="000000"/>
                <w:sz w:val="20"/>
                <w:highlight w:val="green"/>
                <w:lang w:eastAsia="de-CH"/>
              </w:rPr>
              <w:t>Gutachter</w:t>
            </w:r>
            <w:r w:rsidR="00D83BC2" w:rsidRPr="00C04E09">
              <w:rPr>
                <w:rFonts w:cs="Arial"/>
                <w:bCs/>
                <w:color w:val="000000"/>
                <w:sz w:val="20"/>
                <w:highlight w:val="green"/>
                <w:lang w:eastAsia="de-CH"/>
              </w:rPr>
              <w:t xml:space="preserve"> </w:t>
            </w:r>
            <w:r w:rsidRPr="00C04E09">
              <w:rPr>
                <w:rFonts w:cs="Arial"/>
                <w:bCs/>
                <w:color w:val="000000"/>
                <w:sz w:val="20"/>
                <w:highlight w:val="green"/>
                <w:lang w:eastAsia="de-CH"/>
              </w:rPr>
              <w:t>Gutachte</w:t>
            </w:r>
            <w:r w:rsidR="00A855F0" w:rsidRPr="00C04E09">
              <w:rPr>
                <w:rFonts w:cs="Arial"/>
                <w:bCs/>
                <w:color w:val="000000"/>
                <w:sz w:val="20"/>
                <w:highlight w:val="green"/>
                <w:lang w:eastAsia="de-CH"/>
              </w:rPr>
              <w:t>n</w:t>
            </w:r>
            <w:r w:rsidRPr="00C04E09">
              <w:rPr>
                <w:rFonts w:cs="Arial"/>
                <w:bCs/>
                <w:color w:val="000000"/>
                <w:sz w:val="20"/>
                <w:highlight w:val="green"/>
                <w:lang w:eastAsia="de-CH"/>
              </w:rPr>
              <w:t xml:space="preserve">, </w:t>
            </w:r>
            <w:r w:rsidR="00D83BC2" w:rsidRPr="00C04E09">
              <w:rPr>
                <w:rFonts w:cs="Arial"/>
                <w:bCs/>
                <w:strike/>
                <w:color w:val="000000"/>
                <w:sz w:val="20"/>
                <w:highlight w:val="green"/>
                <w:lang w:eastAsia="de-CH"/>
              </w:rPr>
              <w:t>Fachexperten</w:t>
            </w:r>
            <w:r w:rsidRPr="00C04E09">
              <w:rPr>
                <w:rFonts w:cs="Arial"/>
                <w:bCs/>
                <w:color w:val="000000"/>
                <w:sz w:val="20"/>
                <w:highlight w:val="green"/>
                <w:lang w:eastAsia="de-CH"/>
              </w:rPr>
              <w:t>Fachexpert</w:t>
            </w:r>
            <w:r w:rsidR="00A855F0" w:rsidRPr="00C04E09">
              <w:rPr>
                <w:rFonts w:cs="Arial"/>
                <w:bCs/>
                <w:color w:val="000000"/>
                <w:sz w:val="20"/>
                <w:highlight w:val="green"/>
                <w:lang w:eastAsia="de-CH"/>
              </w:rPr>
              <w:t>isen</w:t>
            </w:r>
            <w:r w:rsidRPr="00F577AA">
              <w:rPr>
                <w:rFonts w:cs="Arial"/>
                <w:bCs/>
                <w:color w:val="000000"/>
                <w:sz w:val="20"/>
                <w:lang w:eastAsia="de-CH"/>
              </w:rPr>
              <w:t xml:space="preserve"> </w:t>
            </w:r>
            <w:r w:rsidR="00DA57F1">
              <w:rPr>
                <w:rFonts w:cs="Arial"/>
                <w:bCs/>
                <w:color w:val="000000"/>
                <w:sz w:val="20"/>
                <w:lang w:eastAsia="de-CH"/>
              </w:rPr>
              <w:t>usw.</w:t>
            </w:r>
            <w:r w:rsidRPr="00F577AA">
              <w:rPr>
                <w:rFonts w:cs="Arial"/>
                <w:bCs/>
                <w:color w:val="000000"/>
                <w:sz w:val="20"/>
                <w:lang w:eastAsia="de-CH"/>
              </w:rPr>
              <w:t>.</w:t>
            </w:r>
          </w:p>
        </w:tc>
        <w:tc>
          <w:tcPr>
            <w:tcW w:w="5386" w:type="dxa"/>
            <w:tcBorders>
              <w:right w:val="single" w:sz="6" w:space="0" w:color="auto"/>
            </w:tcBorders>
            <w:tcMar>
              <w:left w:w="28" w:type="dxa"/>
            </w:tcMar>
            <w:hideMark/>
          </w:tcPr>
          <w:p w14:paraId="392D4F6A" w14:textId="75239F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Externe </w:t>
            </w:r>
            <w:r w:rsidR="00D83BC2" w:rsidRPr="00C04E09">
              <w:rPr>
                <w:rFonts w:cs="Arial"/>
                <w:strike/>
                <w:color w:val="000000"/>
                <w:sz w:val="20"/>
                <w:highlight w:val="green"/>
                <w:lang w:eastAsia="de-CH"/>
              </w:rPr>
              <w:t>Berater</w:t>
            </w:r>
            <w:r w:rsidRPr="00C04E09">
              <w:rPr>
                <w:rFonts w:cs="Arial"/>
                <w:color w:val="000000"/>
                <w:sz w:val="20"/>
                <w:highlight w:val="green"/>
                <w:lang w:eastAsia="de-CH"/>
              </w:rPr>
              <w:t>Berat</w:t>
            </w:r>
            <w:r w:rsidR="00A855F0" w:rsidRPr="00C04E09">
              <w:rPr>
                <w:rFonts w:cs="Arial"/>
                <w:color w:val="000000"/>
                <w:sz w:val="20"/>
                <w:highlight w:val="green"/>
                <w:lang w:eastAsia="de-CH"/>
              </w:rPr>
              <w:t>ungen</w:t>
            </w:r>
            <w:r w:rsidRPr="00BE76AA">
              <w:rPr>
                <w:rFonts w:cs="Arial"/>
                <w:color w:val="000000"/>
                <w:sz w:val="20"/>
                <w:lang w:eastAsia="de-CH"/>
              </w:rPr>
              <w:t xml:space="preserve"> und </w:t>
            </w:r>
            <w:r w:rsidR="00D83BC2" w:rsidRPr="00C04E09">
              <w:rPr>
                <w:rFonts w:cs="Arial"/>
                <w:strike/>
                <w:color w:val="000000"/>
                <w:sz w:val="20"/>
                <w:highlight w:val="green"/>
                <w:lang w:eastAsia="de-CH"/>
              </w:rPr>
              <w:t>Fachexperten</w:t>
            </w:r>
            <w:r w:rsidRPr="00C04E09">
              <w:rPr>
                <w:rFonts w:cs="Arial"/>
                <w:color w:val="000000"/>
                <w:sz w:val="20"/>
                <w:highlight w:val="green"/>
                <w:lang w:eastAsia="de-CH"/>
              </w:rPr>
              <w:t>Fachexpert</w:t>
            </w:r>
            <w:r w:rsidR="00A855F0" w:rsidRPr="00C04E09">
              <w:rPr>
                <w:rFonts w:cs="Arial"/>
                <w:color w:val="000000"/>
                <w:sz w:val="20"/>
                <w:highlight w:val="green"/>
                <w:lang w:eastAsia="de-CH"/>
              </w:rPr>
              <w:t>isen</w:t>
            </w:r>
            <w:r w:rsidRPr="00C04E09">
              <w:rPr>
                <w:rFonts w:cs="Arial"/>
                <w:color w:val="000000"/>
                <w:sz w:val="20"/>
                <w:highlight w:val="green"/>
                <w:lang w:eastAsia="de-CH"/>
              </w:rPr>
              <w:t>, Gutachte</w:t>
            </w:r>
            <w:r w:rsidR="00A855F0" w:rsidRPr="00C04E09">
              <w:rPr>
                <w:rFonts w:cs="Arial"/>
                <w:color w:val="000000"/>
                <w:sz w:val="20"/>
                <w:highlight w:val="green"/>
                <w:lang w:eastAsia="de-CH"/>
              </w:rPr>
              <w:t>n</w:t>
            </w:r>
            <w:r w:rsidRPr="00BE76AA">
              <w:rPr>
                <w:rFonts w:cs="Arial"/>
                <w:color w:val="000000"/>
                <w:sz w:val="20"/>
                <w:lang w:eastAsia="de-CH"/>
              </w:rPr>
              <w:t xml:space="preserve">, Spezialisten </w:t>
            </w:r>
            <w:r w:rsidR="00A855F0" w:rsidRPr="00C04E09">
              <w:rPr>
                <w:rFonts w:cs="Arial"/>
                <w:color w:val="000000"/>
                <w:sz w:val="20"/>
                <w:highlight w:val="green"/>
                <w:lang w:eastAsia="de-CH"/>
              </w:rPr>
              <w:t>und Spezialistinnen</w:t>
            </w:r>
            <w:r w:rsidR="00A855F0">
              <w:rPr>
                <w:rFonts w:cs="Arial"/>
                <w:color w:val="000000"/>
                <w:sz w:val="20"/>
                <w:lang w:eastAsia="de-CH"/>
              </w:rPr>
              <w:t xml:space="preserve"> </w:t>
            </w:r>
            <w:r w:rsidRPr="00BE76AA">
              <w:rPr>
                <w:rFonts w:cs="Arial"/>
                <w:color w:val="000000"/>
                <w:sz w:val="20"/>
                <w:lang w:eastAsia="de-CH"/>
              </w:rPr>
              <w:t>von Drittfirmen oder Selbständigerwerbende.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4E22F91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w:t>
            </w:r>
            <w:r w:rsidR="006730DB">
              <w:rPr>
                <w:rFonts w:cs="Arial"/>
                <w:color w:val="000000"/>
                <w:sz w:val="20"/>
                <w:lang w:eastAsia="de-CH"/>
              </w:rPr>
              <w:t>O</w:t>
            </w:r>
            <w:r w:rsidRPr="00BE76AA">
              <w:rPr>
                <w:rFonts w:cs="Arial"/>
                <w:color w:val="000000"/>
                <w:sz w:val="20"/>
                <w:lang w:eastAsia="de-CH"/>
              </w:rPr>
              <w:t>utsourcing</w:t>
            </w:r>
            <w:r w:rsidR="000A71E2">
              <w:rPr>
                <w:rFonts w:cs="Arial"/>
                <w:color w:val="000000"/>
                <w:sz w:val="20"/>
                <w:lang w:eastAsia="de-CH"/>
              </w:rPr>
              <w:t xml:space="preserve">, </w:t>
            </w:r>
            <w:r w:rsidR="006730DB" w:rsidRPr="006730DB">
              <w:rPr>
                <w:rFonts w:cs="Arial"/>
                <w:color w:val="000000"/>
                <w:sz w:val="20"/>
                <w:highlight w:val="yellow"/>
                <w:lang w:eastAsia="de-CH"/>
              </w:rPr>
              <w:t>C</w:t>
            </w:r>
            <w:r w:rsidR="000A71E2" w:rsidRPr="000A71E2">
              <w:rPr>
                <w:rFonts w:cs="Arial"/>
                <w:color w:val="000000"/>
                <w:sz w:val="20"/>
                <w:highlight w:val="yellow"/>
                <w:lang w:eastAsia="de-CH"/>
              </w:rPr>
              <w:t>loud</w:t>
            </w:r>
            <w:r w:rsidRPr="00BE76AA">
              <w:rPr>
                <w:rFonts w:cs="Arial"/>
                <w:color w:val="000000"/>
                <w:sz w:val="20"/>
                <w:lang w:eastAsia="de-CH"/>
              </w:rPr>
              <w:t>), Server-Hosting, Nutzung Web-Server</w:t>
            </w:r>
            <w:r w:rsidR="000A71E2">
              <w:rPr>
                <w:rFonts w:cs="Arial"/>
                <w:color w:val="000000"/>
                <w:sz w:val="20"/>
                <w:lang w:eastAsia="de-CH"/>
              </w:rPr>
              <w:t xml:space="preserve"> </w:t>
            </w:r>
            <w:r w:rsidR="000A71E2" w:rsidRPr="000A71E2">
              <w:rPr>
                <w:rFonts w:cs="Arial"/>
                <w:color w:val="000000"/>
                <w:sz w:val="20"/>
                <w:highlight w:val="yellow"/>
                <w:lang w:eastAsia="de-CH"/>
              </w:rPr>
              <w:t>und Lizenzen</w:t>
            </w:r>
            <w:r w:rsidRPr="00BE76AA">
              <w:rPr>
                <w:rFonts w:cs="Arial"/>
                <w:color w:val="000000"/>
                <w:sz w:val="20"/>
                <w:lang w:eastAsia="de-CH"/>
              </w:rPr>
              <w:t xml:space="preserve"> in </w:t>
            </w:r>
            <w:r w:rsidRPr="000A71E2">
              <w:rPr>
                <w:rFonts w:cs="Arial"/>
                <w:strike/>
                <w:color w:val="000000"/>
                <w:sz w:val="20"/>
                <w:highlight w:val="yellow"/>
                <w:lang w:eastAsia="de-CH"/>
              </w:rPr>
              <w:t>fremdem</w:t>
            </w:r>
            <w:r w:rsidRPr="000A71E2">
              <w:rPr>
                <w:rFonts w:cs="Arial"/>
                <w:color w:val="000000"/>
                <w:sz w:val="20"/>
                <w:highlight w:val="yellow"/>
                <w:lang w:eastAsia="de-CH"/>
              </w:rPr>
              <w:t xml:space="preserve"> </w:t>
            </w:r>
            <w:r w:rsidR="000A71E2" w:rsidRPr="000A71E2">
              <w:rPr>
                <w:rFonts w:cs="Arial"/>
                <w:color w:val="000000"/>
                <w:sz w:val="20"/>
                <w:highlight w:val="yellow"/>
                <w:lang w:eastAsia="de-CH"/>
              </w:rPr>
              <w:t>externen</w:t>
            </w:r>
            <w:r w:rsidR="000A71E2">
              <w:rPr>
                <w:rFonts w:cs="Arial"/>
                <w:color w:val="000000"/>
                <w:sz w:val="20"/>
                <w:lang w:eastAsia="de-CH"/>
              </w:rPr>
              <w:t xml:space="preserve"> </w:t>
            </w:r>
            <w:r w:rsidRPr="00BE76AA">
              <w:rPr>
                <w:rFonts w:cs="Arial"/>
                <w:color w:val="000000"/>
                <w:sz w:val="20"/>
                <w:lang w:eastAsia="de-CH"/>
              </w:rPr>
              <w:t>Rechenzentr</w:t>
            </w:r>
            <w:r w:rsidRPr="000A71E2">
              <w:rPr>
                <w:rFonts w:cs="Arial"/>
                <w:strike/>
                <w:color w:val="000000"/>
                <w:sz w:val="20"/>
                <w:highlight w:val="yellow"/>
                <w:lang w:eastAsia="de-CH"/>
              </w:rPr>
              <w:t>um</w:t>
            </w:r>
            <w:r w:rsidR="000A71E2" w:rsidRPr="000A71E2">
              <w:rPr>
                <w:rFonts w:cs="Arial"/>
                <w:color w:val="000000"/>
                <w:sz w:val="20"/>
                <w:highlight w:val="yellow"/>
                <w:lang w:eastAsia="de-CH"/>
              </w:rPr>
              <w:t>en</w:t>
            </w:r>
            <w:r w:rsidRPr="00BE76AA">
              <w:rPr>
                <w:rFonts w:cs="Arial"/>
                <w:color w:val="000000"/>
                <w:sz w:val="20"/>
                <w:lang w:eastAsia="de-CH"/>
              </w:rPr>
              <w:t>,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03B7847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Arbeitsentgelte für Patienten in Kliniken und für Gefangene und Anstaltsinsassen, Pekulium; Krankenkassenprämien, Arzt- und Zahnarztkosten für Gefangene, Asylbewerber </w:t>
            </w:r>
            <w:r w:rsidR="00373D23">
              <w:rPr>
                <w:rFonts w:cs="Arial"/>
                <w:color w:val="000000"/>
                <w:sz w:val="20"/>
                <w:lang w:eastAsia="de-CH"/>
              </w:rPr>
              <w:t>usw</w:t>
            </w:r>
            <w:r w:rsidRPr="00BE76AA">
              <w:rPr>
                <w:rFonts w:cs="Arial"/>
                <w:color w:val="000000"/>
                <w:sz w:val="20"/>
                <w:lang w:eastAsia="de-CH"/>
              </w:rPr>
              <w:t>.</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4008EBA9" w:rsidR="00D61C2A" w:rsidRPr="00F577AA" w:rsidRDefault="00D61C2A" w:rsidP="00D61C2A">
            <w:pPr>
              <w:spacing w:line="240" w:lineRule="auto"/>
              <w:jc w:val="left"/>
              <w:textAlignment w:val="auto"/>
              <w:rPr>
                <w:rFonts w:cs="Arial"/>
                <w:bCs/>
                <w:color w:val="000000"/>
                <w:sz w:val="20"/>
                <w:lang w:eastAsia="de-CH"/>
              </w:rPr>
            </w:pPr>
            <w:r w:rsidRPr="00C04E09">
              <w:rPr>
                <w:rFonts w:cs="Arial"/>
                <w:bCs/>
                <w:strike/>
                <w:color w:val="000000"/>
                <w:sz w:val="20"/>
                <w:highlight w:val="green"/>
                <w:lang w:eastAsia="de-CH"/>
              </w:rPr>
              <w:t>Honorare</w:t>
            </w:r>
            <w:r w:rsidRPr="00C04E09">
              <w:rPr>
                <w:rFonts w:cs="Arial"/>
                <w:bCs/>
                <w:color w:val="000000"/>
                <w:sz w:val="20"/>
                <w:highlight w:val="green"/>
                <w:lang w:eastAsia="de-CH"/>
              </w:rPr>
              <w:t xml:space="preserve"> </w:t>
            </w:r>
            <w:r w:rsidR="00A855F0" w:rsidRPr="00C04E09">
              <w:rPr>
                <w:rFonts w:cs="Arial"/>
                <w:bCs/>
                <w:color w:val="000000"/>
                <w:sz w:val="20"/>
                <w:highlight w:val="green"/>
                <w:lang w:eastAsia="de-CH"/>
              </w:rPr>
              <w:t>Dienstleis</w:t>
            </w:r>
            <w:r w:rsidR="0045044B" w:rsidRPr="00C04E09">
              <w:rPr>
                <w:rFonts w:cs="Arial"/>
                <w:bCs/>
                <w:color w:val="000000"/>
                <w:sz w:val="20"/>
                <w:highlight w:val="green"/>
                <w:lang w:eastAsia="de-CH"/>
              </w:rPr>
              <w:t>t</w:t>
            </w:r>
            <w:r w:rsidR="00A855F0" w:rsidRPr="00C04E09">
              <w:rPr>
                <w:rFonts w:cs="Arial"/>
                <w:bCs/>
                <w:color w:val="000000"/>
                <w:sz w:val="20"/>
                <w:highlight w:val="green"/>
                <w:lang w:eastAsia="de-CH"/>
              </w:rPr>
              <w:t>ungsaufwand</w:t>
            </w:r>
            <w:r w:rsidR="00A855F0">
              <w:rPr>
                <w:rFonts w:cs="Arial"/>
                <w:bCs/>
                <w:color w:val="000000"/>
                <w:sz w:val="20"/>
                <w:lang w:eastAsia="de-CH"/>
              </w:rPr>
              <w:t xml:space="preserve"> für </w:t>
            </w:r>
            <w:r w:rsidRPr="00F577AA">
              <w:rPr>
                <w:rFonts w:cs="Arial"/>
                <w:bCs/>
                <w:color w:val="000000"/>
                <w:sz w:val="20"/>
                <w:lang w:eastAsia="de-CH"/>
              </w:rPr>
              <w:t>privatärztliche</w:t>
            </w:r>
            <w:r w:rsidRPr="00C04E09">
              <w:rPr>
                <w:rFonts w:cs="Arial"/>
                <w:bCs/>
                <w:strike/>
                <w:color w:val="000000"/>
                <w:sz w:val="20"/>
                <w:highlight w:val="green"/>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27CA73E4" w14:textId="0F6DD3C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Anteil de</w:t>
            </w:r>
            <w:r w:rsidR="00FD3135" w:rsidRPr="00C04E09">
              <w:rPr>
                <w:rFonts w:cs="Arial"/>
                <w:color w:val="000000"/>
                <w:sz w:val="20"/>
                <w:highlight w:val="green"/>
                <w:lang w:eastAsia="de-CH"/>
              </w:rPr>
              <w:t>r</w:t>
            </w:r>
            <w:r w:rsidRPr="00C04E09">
              <w:rPr>
                <w:rFonts w:cs="Arial"/>
                <w:strike/>
                <w:color w:val="000000"/>
                <w:sz w:val="20"/>
                <w:highlight w:val="green"/>
                <w:lang w:eastAsia="de-CH"/>
              </w:rPr>
              <w:t>s Arztes</w:t>
            </w:r>
            <w:r w:rsidR="00FD3135" w:rsidRPr="00C04E09">
              <w:rPr>
                <w:rFonts w:cs="Arial"/>
                <w:color w:val="000000"/>
                <w:sz w:val="20"/>
                <w:highlight w:val="green"/>
                <w:lang w:eastAsia="de-CH"/>
              </w:rPr>
              <w:t>Ärzte</w:t>
            </w:r>
            <w:r w:rsidRPr="00BE76AA">
              <w:rPr>
                <w:rFonts w:cs="Arial"/>
                <w:color w:val="000000"/>
                <w:sz w:val="20"/>
                <w:lang w:eastAsia="de-CH"/>
              </w:rPr>
              <w:t xml:space="preserve"> und des Personals am Honorar </w:t>
            </w:r>
            <w:r w:rsidR="00A855F0" w:rsidRPr="00C04E09">
              <w:rPr>
                <w:rFonts w:cs="Arial"/>
                <w:color w:val="000000"/>
                <w:sz w:val="20"/>
                <w:highlight w:val="green"/>
                <w:lang w:eastAsia="de-CH"/>
              </w:rPr>
              <w:t>und an Pauschalen</w:t>
            </w:r>
            <w:r w:rsidR="00A855F0">
              <w:rPr>
                <w:rFonts w:cs="Arial"/>
                <w:color w:val="000000"/>
                <w:sz w:val="20"/>
                <w:lang w:eastAsia="de-CH"/>
              </w:rPr>
              <w:t xml:space="preserve"> </w:t>
            </w:r>
            <w:r w:rsidRPr="00BE76AA">
              <w:rPr>
                <w:rFonts w:cs="Arial"/>
                <w:color w:val="000000"/>
                <w:sz w:val="20"/>
                <w:lang w:eastAsia="de-CH"/>
              </w:rPr>
              <w:t>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78DE6CF2"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w:t>
            </w:r>
            <w:r w:rsidR="009274E8">
              <w:rPr>
                <w:rFonts w:cs="Arial"/>
                <w:color w:val="000000"/>
                <w:sz w:val="20"/>
                <w:lang w:eastAsia="de-CH"/>
              </w:rPr>
              <w:t xml:space="preserve">; </w:t>
            </w:r>
            <w:r w:rsidR="009274E8" w:rsidRPr="00E9117F">
              <w:rPr>
                <w:rFonts w:cs="Arial"/>
                <w:color w:val="000000"/>
                <w:sz w:val="20"/>
                <w:highlight w:val="green"/>
                <w:lang w:eastAsia="de-CH"/>
              </w:rPr>
              <w:t>Kurse für nicht eigenes Personal</w:t>
            </w:r>
            <w:r w:rsidR="009274E8">
              <w:rPr>
                <w:rFonts w:cs="Arial"/>
                <w:color w:val="000000"/>
                <w:sz w:val="20"/>
                <w:lang w:eastAsia="de-CH"/>
              </w:rPr>
              <w:t xml:space="preserve"> (</w:t>
            </w:r>
            <w:r w:rsidR="00D61C2A" w:rsidRPr="00BE76AA">
              <w:rPr>
                <w:rFonts w:cs="Arial"/>
                <w:color w:val="000000"/>
                <w:sz w:val="20"/>
                <w:lang w:eastAsia="de-CH"/>
              </w:rPr>
              <w:t>Weiterbildungsangebote, Fachprüfungen, Fähigkeitsprüfungen, Feuer</w:t>
            </w:r>
            <w:r w:rsidR="00D61C2A">
              <w:rPr>
                <w:rFonts w:cs="Arial"/>
                <w:color w:val="000000"/>
                <w:sz w:val="20"/>
                <w:lang w:eastAsia="de-CH"/>
              </w:rPr>
              <w:t>wehrausbildung, Wildhüterkurse</w:t>
            </w:r>
            <w:r w:rsidR="009274E8">
              <w:rPr>
                <w:rFonts w:cs="Arial"/>
                <w:color w:val="000000"/>
                <w:sz w:val="20"/>
                <w:lang w:eastAsia="de-CH"/>
              </w:rPr>
              <w:t xml:space="preserve"> </w:t>
            </w:r>
            <w:r w:rsidR="009274E8" w:rsidRPr="00E9117F">
              <w:rPr>
                <w:rFonts w:cs="Arial"/>
                <w:color w:val="000000"/>
                <w:sz w:val="20"/>
                <w:highlight w:val="green"/>
                <w:lang w:eastAsia="de-CH"/>
              </w:rPr>
              <w:t>usw</w:t>
            </w:r>
            <w:r w:rsidR="009274E8">
              <w:rPr>
                <w:rFonts w:cs="Arial"/>
                <w:color w:val="000000"/>
                <w:sz w:val="20"/>
                <w:lang w:eastAsia="de-CH"/>
              </w:rPr>
              <w:t>.)</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6F6EC231" w:rsidR="00D61C2A" w:rsidRPr="00BE76AA" w:rsidRDefault="009274E8" w:rsidP="00F6264B">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Vom eigenen öffentlichen Gemeinwesen durchgeführte</w:t>
            </w:r>
            <w:r>
              <w:rPr>
                <w:rFonts w:cs="Arial"/>
                <w:color w:val="000000"/>
                <w:sz w:val="20"/>
                <w:lang w:eastAsia="de-CH"/>
              </w:rPr>
              <w:t xml:space="preserve"> </w:t>
            </w:r>
            <w:r w:rsidR="00F6264B">
              <w:rPr>
                <w:rFonts w:cs="Arial"/>
                <w:color w:val="000000"/>
                <w:sz w:val="20"/>
                <w:lang w:eastAsia="de-CH"/>
              </w:rPr>
              <w:t>g</w:t>
            </w:r>
            <w:r w:rsidR="00D61C2A" w:rsidRPr="00BE76AA">
              <w:rPr>
                <w:rFonts w:cs="Arial"/>
                <w:color w:val="000000"/>
                <w:sz w:val="20"/>
                <w:lang w:eastAsia="de-CH"/>
              </w:rPr>
              <w:t xml:space="preserve">ewerbliche und </w:t>
            </w:r>
            <w:r w:rsidR="00F6264B">
              <w:rPr>
                <w:rFonts w:cs="Arial"/>
                <w:color w:val="000000"/>
                <w:sz w:val="20"/>
                <w:lang w:eastAsia="de-CH"/>
              </w:rPr>
              <w:t>k</w:t>
            </w:r>
            <w:r w:rsidR="00D61C2A" w:rsidRPr="00BE76AA">
              <w:rPr>
                <w:rFonts w:cs="Arial"/>
                <w:color w:val="000000"/>
                <w:sz w:val="20"/>
                <w:lang w:eastAsia="de-CH"/>
              </w:rPr>
              <w:t>aufmännische Lehrlings- und Lehrabschlussprüfungen</w:t>
            </w:r>
            <w:r>
              <w:rPr>
                <w:rFonts w:cs="Arial"/>
                <w:color w:val="000000"/>
                <w:sz w:val="20"/>
                <w:lang w:eastAsia="de-CH"/>
              </w:rPr>
              <w:t xml:space="preserve"> </w:t>
            </w:r>
            <w:r w:rsidRPr="00E9117F">
              <w:rPr>
                <w:rFonts w:cs="Arial"/>
                <w:color w:val="000000"/>
                <w:sz w:val="20"/>
                <w:highlight w:val="green"/>
                <w:lang w:eastAsia="de-CH"/>
              </w:rPr>
              <w:t>für nicht eigenes Personal</w:t>
            </w:r>
            <w:r w:rsidR="00D61C2A" w:rsidRPr="00BE76AA">
              <w:rPr>
                <w:rFonts w:cs="Arial"/>
                <w:color w:val="000000"/>
                <w:sz w:val="20"/>
                <w:lang w:eastAsia="de-CH"/>
              </w:rPr>
              <w:t>; übrige Dienstleistungen unter Kto. 3130 erfassen</w:t>
            </w:r>
            <w:r w:rsidR="00D61C2A">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28355131" w:rsidR="00871F75" w:rsidRPr="00F577AA" w:rsidRDefault="00871F75" w:rsidP="00351768">
            <w:pPr>
              <w:spacing w:line="240" w:lineRule="auto"/>
              <w:jc w:val="left"/>
              <w:textAlignment w:val="auto"/>
              <w:rPr>
                <w:rFonts w:cs="Arial"/>
                <w:bCs/>
                <w:color w:val="000000"/>
                <w:sz w:val="20"/>
                <w:lang w:eastAsia="de-CH"/>
              </w:rPr>
            </w:pPr>
            <w:r w:rsidRPr="00F577AA">
              <w:rPr>
                <w:rFonts w:cs="Arial"/>
                <w:bCs/>
                <w:color w:val="000000"/>
                <w:sz w:val="20"/>
                <w:lang w:eastAsia="de-CH"/>
              </w:rPr>
              <w:t>Unterhalt Grundstücke</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498AEB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5D8F3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Software (Service-Verträge, Patches, Service-Packs, Up-Grades </w:t>
            </w:r>
            <w:r w:rsidR="00373D23">
              <w:rPr>
                <w:rFonts w:cs="Arial"/>
                <w:color w:val="000000"/>
                <w:sz w:val="20"/>
                <w:lang w:eastAsia="de-CH"/>
              </w:rPr>
              <w:t>usw</w:t>
            </w:r>
            <w:r w:rsidRPr="00BE76AA">
              <w:rPr>
                <w:rFonts w:cs="Arial"/>
                <w:color w:val="000000"/>
                <w:sz w:val="20"/>
                <w:lang w:eastAsia="de-CH"/>
              </w:rPr>
              <w:t>.)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4A181D0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w:t>
            </w:r>
            <w:r w:rsidR="00351768">
              <w:rPr>
                <w:rFonts w:cs="Arial"/>
                <w:bCs/>
                <w:color w:val="000000"/>
                <w:sz w:val="20"/>
                <w:lang w:eastAsia="de-CH"/>
              </w:rPr>
              <w:t>n</w:t>
            </w:r>
            <w:r w:rsidRPr="00F577AA">
              <w:rPr>
                <w:rFonts w:cs="Arial"/>
                <w:bCs/>
                <w:color w:val="000000"/>
                <w:sz w:val="20"/>
                <w:lang w:eastAsia="de-CH"/>
              </w:rPr>
              <w:t xml:space="preserve"> und Pacht</w:t>
            </w:r>
            <w:r w:rsidR="00351768">
              <w:rPr>
                <w:rFonts w:cs="Arial"/>
                <w:bCs/>
                <w:color w:val="000000"/>
                <w:sz w:val="20"/>
                <w:lang w:eastAsia="de-CH"/>
              </w:rPr>
              <w:t>en</w:t>
            </w:r>
            <w:r w:rsidRPr="00F577AA">
              <w:rPr>
                <w:rFonts w:cs="Arial"/>
                <w:bCs/>
                <w:color w:val="000000"/>
                <w:sz w:val="20"/>
                <w:lang w:eastAsia="de-CH"/>
              </w:rPr>
              <w:t xml:space="preserve">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2FDFD6BD"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Ü</w:t>
            </w:r>
            <w:r w:rsidR="00D61C2A" w:rsidRPr="00F577AA">
              <w:rPr>
                <w:rFonts w:cs="Arial"/>
                <w:bCs/>
                <w:color w:val="000000"/>
                <w:sz w:val="20"/>
                <w:lang w:eastAsia="de-CH"/>
              </w:rPr>
              <w:t>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23C954C6"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w:t>
            </w:r>
            <w:r w:rsidRPr="00314341">
              <w:rPr>
                <w:rFonts w:cs="Arial"/>
                <w:iCs/>
                <w:strike/>
                <w:color w:val="000000"/>
                <w:sz w:val="20"/>
                <w:highlight w:val="green"/>
                <w:lang w:eastAsia="de-CH"/>
              </w:rPr>
              <w:t>kräfte</w:t>
            </w:r>
            <w:r w:rsidR="00314341" w:rsidRPr="00314341">
              <w:rPr>
                <w:rFonts w:cs="Arial"/>
                <w:iCs/>
                <w:color w:val="000000"/>
                <w:sz w:val="20"/>
                <w:highlight w:val="green"/>
                <w:lang w:eastAsia="de-CH"/>
              </w:rPr>
              <w:t>personen</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36ECD31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Ersatz von Reisekosten, Übernachtung, Verpflegung, für die Benützung privater Motorfahrzeuge, Benützung privater Räume und Geräte für dienstliche Verrichtungen, Vergünstigungen des </w:t>
            </w:r>
            <w:r w:rsidR="00D83BC2" w:rsidRPr="00C04E09">
              <w:rPr>
                <w:rFonts w:cs="Arial"/>
                <w:strike/>
                <w:color w:val="000000"/>
                <w:sz w:val="20"/>
                <w:highlight w:val="green"/>
                <w:lang w:eastAsia="de-CH"/>
              </w:rPr>
              <w:t>Arbeitgebers</w:t>
            </w:r>
            <w:r w:rsidR="00135D5E" w:rsidRPr="00C04E09">
              <w:rPr>
                <w:rFonts w:cs="Arial"/>
                <w:bCs/>
                <w:color w:val="000000"/>
                <w:sz w:val="20"/>
                <w:highlight w:val="green"/>
                <w:lang w:eastAsia="de-CH"/>
              </w:rPr>
              <w:t>Arbeitgebenden</w:t>
            </w:r>
            <w:r w:rsidRPr="00BE76AA">
              <w:rPr>
                <w:rFonts w:cs="Arial"/>
                <w:color w:val="000000"/>
                <w:sz w:val="20"/>
                <w:lang w:eastAsia="de-CH"/>
              </w:rPr>
              <w:t xml:space="preserve"> für Bahnabonnement</w:t>
            </w:r>
            <w:r w:rsidR="00D83BC2">
              <w:rPr>
                <w:rFonts w:cs="Arial"/>
                <w:color w:val="000000"/>
                <w:sz w:val="20"/>
                <w:lang w:eastAsia="de-CH"/>
              </w:rPr>
              <w:t>e</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393DE987"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768" w:rsidRPr="00727300">
              <w:rPr>
                <w:rFonts w:cs="Arial"/>
                <w:bCs/>
                <w:color w:val="000000"/>
                <w:sz w:val="20"/>
                <w:highlight w:val="green"/>
                <w:lang w:eastAsia="de-CH"/>
              </w:rPr>
              <w:t>Übriger</w:t>
            </w:r>
            <w:r w:rsidR="00351768">
              <w:rPr>
                <w:rFonts w:cs="Arial"/>
                <w:bCs/>
                <w:color w:val="000000"/>
                <w:sz w:val="20"/>
                <w:lang w:eastAsia="de-CH"/>
              </w:rPr>
              <w:t xml:space="preserve"> </w:t>
            </w:r>
            <w:r w:rsidRPr="00F577AA">
              <w:rPr>
                <w:rFonts w:cs="Arial"/>
                <w:bCs/>
                <w:color w:val="000000"/>
                <w:sz w:val="20"/>
                <w:lang w:eastAsia="de-CH"/>
              </w:rPr>
              <w:t>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lastRenderedPageBreak/>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des Verwaltungsvermögens nach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408BED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r w:rsidR="007370E0">
              <w:rPr>
                <w:rFonts w:cs="Arial"/>
                <w:bCs/>
                <w:color w:val="000000"/>
                <w:sz w:val="20"/>
                <w:lang w:eastAsia="de-CH"/>
              </w:rPr>
              <w:t xml:space="preserve"> VV</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5925E10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r w:rsidR="007370E0">
              <w:rPr>
                <w:rFonts w:cs="Arial"/>
                <w:bCs/>
                <w:color w:val="000000"/>
                <w:sz w:val="20"/>
                <w:lang w:eastAsia="de-CH"/>
              </w:rPr>
              <w:t> VV</w:t>
            </w:r>
          </w:p>
        </w:tc>
        <w:tc>
          <w:tcPr>
            <w:tcW w:w="5386" w:type="dxa"/>
            <w:tcBorders>
              <w:right w:val="single" w:sz="6" w:space="0" w:color="auto"/>
            </w:tcBorders>
            <w:tcMar>
              <w:left w:w="28" w:type="dxa"/>
            </w:tcMar>
            <w:hideMark/>
          </w:tcPr>
          <w:p w14:paraId="3D02DA94" w14:textId="673A00A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(Impairment)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belegt.Sie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F0F5166" w:rsidR="00D61C2A" w:rsidRPr="00F577AA" w:rsidRDefault="00D61C2A" w:rsidP="0034597E">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Abschreibungen </w:t>
            </w:r>
            <w:r w:rsidR="0034597E">
              <w:rPr>
                <w:rFonts w:cs="Arial"/>
                <w:bCs/>
                <w:color w:val="000000"/>
                <w:sz w:val="20"/>
                <w:lang w:eastAsia="de-CH"/>
              </w:rPr>
              <w:t>i</w:t>
            </w:r>
            <w:r w:rsidRPr="00F577AA">
              <w:rPr>
                <w:rFonts w:cs="Arial"/>
                <w:bCs/>
                <w:color w:val="000000"/>
                <w:sz w:val="20"/>
                <w:lang w:eastAsia="de-CH"/>
              </w:rPr>
              <w:t>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37383DF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(Impairment)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shd w:val="clear" w:color="auto" w:fill="auto"/>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shd w:val="clear" w:color="auto" w:fill="auto"/>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shd w:val="clear" w:color="auto" w:fill="auto"/>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shd w:val="clear" w:color="auto" w:fill="auto"/>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484BC3E9" w:rsidR="00D61C2A" w:rsidRPr="008D612A" w:rsidRDefault="00D61C2A" w:rsidP="00D61C2A">
            <w:pPr>
              <w:keepNext/>
              <w:keepLines/>
              <w:spacing w:line="240" w:lineRule="auto"/>
              <w:jc w:val="left"/>
              <w:textAlignment w:val="auto"/>
              <w:rPr>
                <w:rFonts w:cs="Arial"/>
                <w:bCs/>
                <w:color w:val="000000"/>
                <w:sz w:val="20"/>
                <w:highlight w:val="yellow"/>
                <w:lang w:eastAsia="de-CH"/>
              </w:rPr>
            </w:pPr>
            <w:r w:rsidRPr="008D2BF1">
              <w:rPr>
                <w:rFonts w:cs="Arial"/>
                <w:bCs/>
                <w:color w:val="000000"/>
                <w:sz w:val="20"/>
                <w:lang w:eastAsia="de-CH"/>
              </w:rPr>
              <w:t>Realisierte</w:t>
            </w:r>
            <w:r w:rsidRPr="00727300">
              <w:rPr>
                <w:rFonts w:cs="Arial"/>
                <w:bCs/>
                <w:strike/>
                <w:color w:val="000000"/>
                <w:sz w:val="20"/>
                <w:highlight w:val="green"/>
                <w:lang w:eastAsia="de-CH"/>
              </w:rPr>
              <w:t xml:space="preserve"> Kursverluste</w:t>
            </w:r>
            <w:r w:rsidR="008D612A" w:rsidRPr="00727300">
              <w:rPr>
                <w:rFonts w:cs="Arial"/>
                <w:bCs/>
                <w:color w:val="000000"/>
                <w:sz w:val="20"/>
                <w:highlight w:val="green"/>
                <w:lang w:eastAsia="de-CH"/>
              </w:rPr>
              <w:t xml:space="preserve"> Verluste FV</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F2729C5" w:rsidR="00D61C2A" w:rsidRPr="00F577AA" w:rsidRDefault="00D61C2A" w:rsidP="00D61C2A">
            <w:pPr>
              <w:spacing w:line="240" w:lineRule="auto"/>
              <w:jc w:val="left"/>
              <w:textAlignment w:val="auto"/>
              <w:rPr>
                <w:rFonts w:cs="Arial"/>
                <w:bCs/>
                <w:color w:val="000000"/>
                <w:sz w:val="20"/>
                <w:lang w:eastAsia="de-CH"/>
              </w:rPr>
            </w:pPr>
            <w:r w:rsidRPr="008D2BF1">
              <w:rPr>
                <w:rFonts w:cs="Arial"/>
                <w:bCs/>
                <w:color w:val="000000"/>
                <w:sz w:val="20"/>
                <w:lang w:eastAsia="de-CH"/>
              </w:rPr>
              <w:t>Realisierte</w:t>
            </w:r>
            <w:r w:rsidRPr="00877AD5">
              <w:rPr>
                <w:rFonts w:cs="Arial"/>
                <w:bCs/>
                <w:strike/>
                <w:color w:val="000000"/>
                <w:sz w:val="20"/>
                <w:highlight w:val="green"/>
                <w:lang w:eastAsia="de-CH"/>
              </w:rPr>
              <w:t xml:space="preserve"> Kursv</w:t>
            </w:r>
            <w:r w:rsidR="008D612A">
              <w:rPr>
                <w:rFonts w:cs="Arial"/>
                <w:bCs/>
                <w:color w:val="000000"/>
                <w:sz w:val="20"/>
                <w:lang w:eastAsia="de-CH"/>
              </w:rPr>
              <w:t>V</w:t>
            </w:r>
            <w:r w:rsidRPr="00F577AA">
              <w:rPr>
                <w:rFonts w:cs="Arial"/>
                <w:bCs/>
                <w:color w:val="000000"/>
                <w:sz w:val="20"/>
                <w:lang w:eastAsia="de-CH"/>
              </w:rPr>
              <w:t>erluste auf Finanzanlagen FV</w:t>
            </w:r>
          </w:p>
        </w:tc>
        <w:tc>
          <w:tcPr>
            <w:tcW w:w="5386" w:type="dxa"/>
            <w:tcBorders>
              <w:right w:val="single" w:sz="6" w:space="0" w:color="auto"/>
            </w:tcBorders>
            <w:tcMar>
              <w:left w:w="28" w:type="dxa"/>
            </w:tcMar>
            <w:hideMark/>
          </w:tcPr>
          <w:p w14:paraId="4FD3F071" w14:textId="2EB0F27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Wertminderungen 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w:t>
            </w:r>
            <w:r w:rsidR="007A21A8" w:rsidRPr="00877AD5">
              <w:rPr>
                <w:rFonts w:cs="Arial"/>
                <w:color w:val="000000"/>
                <w:sz w:val="20"/>
                <w:highlight w:val="green"/>
                <w:lang w:eastAsia="de-CH"/>
              </w:rPr>
              <w:t>n</w:t>
            </w:r>
            <w:r w:rsidRPr="00877AD5">
              <w:rPr>
                <w:rFonts w:cs="Arial"/>
                <w:color w:val="000000"/>
                <w:sz w:val="20"/>
                <w:highlight w:val="green"/>
                <w:lang w:eastAsia="de-CH"/>
              </w:rPr>
              <w:t> </w:t>
            </w:r>
            <w:r w:rsidR="007A21A8" w:rsidRPr="00877AD5">
              <w:rPr>
                <w:rFonts w:cs="Arial"/>
                <w:color w:val="000000"/>
                <w:sz w:val="20"/>
                <w:highlight w:val="green"/>
                <w:lang w:eastAsia="de-CH"/>
              </w:rPr>
              <w:t>102 Kurzfristige Finanzanlagen und</w:t>
            </w:r>
            <w:r w:rsidR="007A21A8">
              <w:rPr>
                <w:rFonts w:cs="Arial"/>
                <w:color w:val="000000"/>
                <w:sz w:val="20"/>
                <w:lang w:eastAsia="de-CH"/>
              </w:rPr>
              <w:t xml:space="preserve"> </w:t>
            </w:r>
            <w:r w:rsidRPr="00BE76AA">
              <w:rPr>
                <w:rFonts w:cs="Arial"/>
                <w:color w:val="000000"/>
                <w:sz w:val="20"/>
                <w:lang w:eastAsia="de-CH"/>
              </w:rPr>
              <w:t xml:space="preserve">107 </w:t>
            </w:r>
            <w:r w:rsidR="007A21A8" w:rsidRPr="00877AD5">
              <w:rPr>
                <w:rFonts w:cs="Arial"/>
                <w:color w:val="000000"/>
                <w:sz w:val="20"/>
                <w:highlight w:val="green"/>
                <w:lang w:eastAsia="de-CH"/>
              </w:rPr>
              <w:t>Langfristige</w:t>
            </w:r>
            <w:r w:rsidR="007A21A8">
              <w:rPr>
                <w:rFonts w:cs="Arial"/>
                <w:color w:val="000000"/>
                <w:sz w:val="20"/>
                <w:lang w:eastAsia="de-CH"/>
              </w:rPr>
              <w:t xml:space="preserve"> </w:t>
            </w:r>
            <w:r w:rsidRPr="00BE76AA">
              <w:rPr>
                <w:rFonts w:cs="Arial"/>
                <w:color w:val="000000"/>
                <w:sz w:val="20"/>
                <w:lang w:eastAsia="de-CH"/>
              </w:rPr>
              <w:t xml:space="preserve">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3EF4E39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Realisierte Verluste auf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F6814F0" w14:textId="29A596D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Wertminderungen 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 </w:t>
            </w:r>
            <w:r w:rsidRPr="00BE76AA">
              <w:rPr>
                <w:rFonts w:cs="Arial"/>
                <w:color w:val="000000"/>
                <w:sz w:val="20"/>
                <w:lang w:eastAsia="de-CH"/>
              </w:rPr>
              <w:t xml:space="preserve">108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007A21A8" w:rsidRPr="00E9117F">
              <w:rPr>
                <w:rFonts w:cs="Arial"/>
                <w:color w:val="000000"/>
                <w:sz w:val="20"/>
                <w:highlight w:val="green"/>
                <w:lang w:eastAsia="de-CH"/>
              </w:rPr>
              <w:t xml:space="preserve"> F</w:t>
            </w:r>
            <w:r w:rsidR="007A21A8" w:rsidRPr="00877AD5">
              <w:rPr>
                <w:rFonts w:cs="Arial"/>
                <w:color w:val="000000"/>
                <w:sz w:val="20"/>
                <w:highlight w:val="green"/>
                <w:lang w:eastAsia="de-CH"/>
              </w:rPr>
              <w:t>V</w:t>
            </w:r>
            <w:r w:rsidRPr="00BE76AA">
              <w:rPr>
                <w:rFonts w:cs="Arial"/>
                <w:color w:val="000000"/>
                <w:sz w:val="20"/>
                <w:lang w:eastAsia="de-CH"/>
              </w:rPr>
              <w:t xml:space="preserve">)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374ED108" w:rsidR="00D61C2A" w:rsidRPr="00732FC6" w:rsidRDefault="00D61C2A" w:rsidP="00D61C2A">
            <w:pPr>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Kursverluste Fremdwährungen</w:t>
            </w:r>
            <w:r w:rsidR="00732FC6" w:rsidRPr="00E9117F">
              <w:rPr>
                <w:rFonts w:cs="Arial"/>
                <w:bCs/>
                <w:color w:val="000000"/>
                <w:sz w:val="20"/>
                <w:highlight w:val="green"/>
                <w:lang w:eastAsia="de-CH"/>
              </w:rPr>
              <w:t>Übrige realisierte Verluste aus Finanzvermögen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Nicht realisierte Kursverluste auf Fremdwährungen werden in Konto 34</w:t>
            </w:r>
            <w:r w:rsidR="00943AE6" w:rsidRPr="00267B70">
              <w:rPr>
                <w:rFonts w:cs="Arial"/>
                <w:color w:val="000000"/>
                <w:sz w:val="20"/>
                <w:highlight w:val="green"/>
                <w:lang w:eastAsia="de-CH"/>
              </w:rPr>
              <w:t>40</w:t>
            </w:r>
            <w:r w:rsidRPr="00267B70">
              <w:rPr>
                <w:rFonts w:cs="Arial"/>
                <w:color w:val="000000"/>
                <w:sz w:val="20"/>
                <w:highlight w:val="green"/>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178EC2B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Kommissionen und Gebühren bei der Emission von Kassascheinen, Anleihen, Obligationen </w:t>
            </w:r>
            <w:r w:rsidR="00373D23">
              <w:rPr>
                <w:rFonts w:cs="Arial"/>
                <w:color w:val="000000"/>
                <w:sz w:val="20"/>
                <w:lang w:eastAsia="de-CH"/>
              </w:rPr>
              <w:t>usw</w:t>
            </w:r>
            <w:r w:rsidRPr="00BE76AA">
              <w:rPr>
                <w:rFonts w:cs="Arial"/>
                <w:color w:val="000000"/>
                <w:sz w:val="20"/>
                <w:lang w:eastAsia="de-CH"/>
              </w:rPr>
              <w:t>.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Liegenschaftenaufwand Finanzvermögen</w:t>
            </w:r>
          </w:p>
        </w:tc>
        <w:tc>
          <w:tcPr>
            <w:tcW w:w="5386" w:type="dxa"/>
            <w:tcBorders>
              <w:right w:val="single" w:sz="6" w:space="0" w:color="auto"/>
            </w:tcBorders>
            <w:shd w:val="clear" w:color="auto" w:fill="F2F2F2"/>
            <w:tcMar>
              <w:left w:w="28" w:type="dxa"/>
            </w:tcMar>
            <w:hideMark/>
          </w:tcPr>
          <w:p w14:paraId="49340CDC" w14:textId="7F6CD8F0"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 xml:space="preserve">aulicher Unterhalt, Betriebskosten für Strom, Kehricht, Heizung </w:t>
            </w:r>
            <w:r w:rsidR="00373D23">
              <w:rPr>
                <w:rFonts w:cs="Arial"/>
                <w:iCs/>
                <w:color w:val="000000"/>
                <w:sz w:val="20"/>
                <w:lang w:eastAsia="de-CH"/>
              </w:rPr>
              <w:t>usw</w:t>
            </w:r>
            <w:r w:rsidRPr="00BE76AA">
              <w:rPr>
                <w:rFonts w:cs="Arial"/>
                <w:iCs/>
                <w:color w:val="000000"/>
                <w:sz w:val="20"/>
                <w:lang w:eastAsia="de-CH"/>
              </w:rPr>
              <w:t>. ev. auf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4DD0FFD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Aufwand für den nicht aktivierbaren Unterhalt der Liegenschaften und Einrichtungen des Finanzvermögens, wie Hauswartung, Reinigung, Umgebungspflege, Rasen- </w:t>
            </w:r>
            <w:r w:rsidRPr="00BE76AA">
              <w:rPr>
                <w:rFonts w:cs="Arial"/>
                <w:color w:val="000000"/>
                <w:sz w:val="20"/>
                <w:lang w:eastAsia="de-CH"/>
              </w:rPr>
              <w:lastRenderedPageBreak/>
              <w:t xml:space="preserve">und Gartenpflege, Schneeräumung, Unterhalt der Heizung, Liftanlagen, Gebäudetechnik, Geräten für den Unterhalt, </w:t>
            </w:r>
            <w:r w:rsidR="00373D23">
              <w:rPr>
                <w:rFonts w:cs="Arial"/>
                <w:color w:val="000000"/>
                <w:sz w:val="20"/>
                <w:lang w:eastAsia="de-CH"/>
              </w:rPr>
              <w:t>usw</w:t>
            </w:r>
            <w:r w:rsidRPr="00BE76AA">
              <w:rPr>
                <w:rFonts w:cs="Arial"/>
                <w:color w:val="000000"/>
                <w:sz w:val="20"/>
                <w:lang w:eastAsia="de-CH"/>
              </w:rPr>
              <w:t>.</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66EC622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Gebäudeversicherungsprämien, Gebäudehaftpflichtversicherungsprämien, Wasserversorgung, Strom, Abwasser- und Klärgebühren, Kehrichtgebühren, amtliche Gebühren, </w:t>
            </w:r>
            <w:r w:rsidR="00373D23">
              <w:rPr>
                <w:rFonts w:cs="Arial"/>
                <w:color w:val="000000"/>
                <w:sz w:val="20"/>
                <w:lang w:eastAsia="de-CH"/>
              </w:rPr>
              <w:t>usw</w:t>
            </w:r>
            <w:r w:rsidRPr="00BE76AA">
              <w:rPr>
                <w:rFonts w:cs="Arial"/>
                <w:color w:val="000000"/>
                <w:sz w:val="20"/>
                <w:lang w:eastAsia="de-CH"/>
              </w:rPr>
              <w:t>.</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Pr="00267B70"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r w:rsidRPr="00267B70">
              <w:rPr>
                <w:rFonts w:cs="Arial"/>
                <w:color w:val="000000"/>
                <w:sz w:val="20"/>
                <w:highlight w:val="green"/>
                <w:lang w:eastAsia="de-CH"/>
              </w:rPr>
              <w:t>.</w:t>
            </w:r>
          </w:p>
          <w:p w14:paraId="606B7BB5" w14:textId="77777777" w:rsidR="004E2BC6" w:rsidRPr="00267B70" w:rsidRDefault="004E2BC6"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64DCFB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Wertberichtigung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613B6730" w14:textId="15E75D04"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267B70">
              <w:rPr>
                <w:rFonts w:cs="Arial"/>
                <w:color w:val="000000"/>
                <w:sz w:val="20"/>
                <w:highlight w:val="green"/>
                <w:lang w:eastAsia="de-CH"/>
              </w:rPr>
              <w:t xml:space="preserve">Folgebewertungen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004E2BC6" w:rsidRPr="00E9117F">
              <w:rPr>
                <w:rFonts w:cs="Arial"/>
                <w:color w:val="000000"/>
                <w:sz w:val="20"/>
                <w:highlight w:val="green"/>
                <w:lang w:eastAsia="de-CH"/>
              </w:rPr>
              <w:t xml:space="preserve"> </w:t>
            </w:r>
            <w:r w:rsidR="004E2BC6" w:rsidRPr="00267B70">
              <w:rPr>
                <w:rFonts w:cs="Arial"/>
                <w:color w:val="000000"/>
                <w:sz w:val="20"/>
                <w:highlight w:val="green"/>
                <w:lang w:eastAsia="de-CH"/>
              </w:rPr>
              <w:t>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0AF098C"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6578A6EF" w14:textId="77777777" w:rsidR="00230539"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Skontoabzug, wenn Brutto fakturiert wird; Zinsvergütungen auf Steuerrückvergütungen; Kassadifferenzen, Bargeldverlust durch Diebstahl</w:t>
            </w:r>
            <w:r w:rsidR="00230539">
              <w:rPr>
                <w:rFonts w:cs="Arial"/>
                <w:color w:val="000000"/>
                <w:sz w:val="20"/>
                <w:lang w:eastAsia="de-CH"/>
              </w:rPr>
              <w:t>;</w:t>
            </w:r>
            <w:r w:rsidRPr="00BE76AA">
              <w:rPr>
                <w:rFonts w:cs="Arial"/>
                <w:color w:val="000000"/>
                <w:sz w:val="20"/>
                <w:lang w:eastAsia="de-CH"/>
              </w:rPr>
              <w:t xml:space="preserve"> </w:t>
            </w:r>
          </w:p>
          <w:p w14:paraId="02CA041F" w14:textId="77777777" w:rsidR="00230539" w:rsidRDefault="00D61C2A" w:rsidP="00D61C2A">
            <w:pPr>
              <w:numPr>
                <w:ilvl w:val="0"/>
                <w:numId w:val="50"/>
              </w:numPr>
              <w:spacing w:line="240" w:lineRule="auto"/>
              <w:ind w:left="341" w:hanging="283"/>
              <w:textAlignment w:val="auto"/>
              <w:rPr>
                <w:rFonts w:cs="Arial"/>
                <w:color w:val="000000"/>
                <w:sz w:val="20"/>
                <w:lang w:eastAsia="de-CH"/>
              </w:rPr>
            </w:pPr>
            <w:r w:rsidRPr="00871F75">
              <w:rPr>
                <w:rFonts w:cs="Arial"/>
                <w:color w:val="000000"/>
                <w:sz w:val="20"/>
                <w:highlight w:val="green"/>
                <w:lang w:eastAsia="de-CH"/>
              </w:rPr>
              <w:t>Negativzinsen</w:t>
            </w:r>
            <w:r w:rsidR="00230539">
              <w:rPr>
                <w:rFonts w:cs="Arial"/>
                <w:color w:val="000000"/>
                <w:sz w:val="20"/>
                <w:lang w:eastAsia="de-CH"/>
              </w:rPr>
              <w:t>;</w:t>
            </w:r>
            <w:r w:rsidR="006A2619">
              <w:rPr>
                <w:rFonts w:cs="Arial"/>
                <w:color w:val="000000"/>
                <w:sz w:val="20"/>
                <w:lang w:eastAsia="de-CH"/>
              </w:rPr>
              <w:t xml:space="preserve"> </w:t>
            </w:r>
          </w:p>
          <w:p w14:paraId="4A5B9E17" w14:textId="77777777" w:rsidR="00230539" w:rsidRPr="00230539" w:rsidRDefault="006A2619" w:rsidP="00D61C2A">
            <w:pPr>
              <w:numPr>
                <w:ilvl w:val="0"/>
                <w:numId w:val="50"/>
              </w:numPr>
              <w:spacing w:line="240" w:lineRule="auto"/>
              <w:ind w:left="341" w:hanging="283"/>
              <w:textAlignment w:val="auto"/>
              <w:rPr>
                <w:rFonts w:cs="Arial"/>
                <w:color w:val="000000"/>
                <w:sz w:val="20"/>
                <w:highlight w:val="yellow"/>
                <w:lang w:eastAsia="de-CH"/>
              </w:rPr>
            </w:pPr>
            <w:r w:rsidRPr="00230539">
              <w:rPr>
                <w:rFonts w:cs="Arial"/>
                <w:color w:val="000000"/>
                <w:sz w:val="20"/>
                <w:highlight w:val="yellow"/>
                <w:lang w:eastAsia="de-CH"/>
              </w:rPr>
              <w:t>Bank- und Postkontogebühren (Spesen, Kommissionen)</w:t>
            </w:r>
            <w:r w:rsidR="00230539" w:rsidRPr="00230539">
              <w:rPr>
                <w:rFonts w:cs="Arial"/>
                <w:color w:val="000000"/>
                <w:sz w:val="20"/>
                <w:highlight w:val="yellow"/>
                <w:lang w:eastAsia="de-CH"/>
              </w:rPr>
              <w:t>;</w:t>
            </w:r>
          </w:p>
          <w:p w14:paraId="3B70094A" w14:textId="0A002157" w:rsidR="00D61C2A" w:rsidRPr="00BE76AA" w:rsidRDefault="00230539" w:rsidP="00D61C2A">
            <w:pPr>
              <w:numPr>
                <w:ilvl w:val="0"/>
                <w:numId w:val="50"/>
              </w:numPr>
              <w:spacing w:line="240" w:lineRule="auto"/>
              <w:ind w:left="341" w:hanging="283"/>
              <w:textAlignment w:val="auto"/>
              <w:rPr>
                <w:rFonts w:cs="Arial"/>
                <w:color w:val="000000"/>
                <w:sz w:val="20"/>
                <w:lang w:eastAsia="de-CH"/>
              </w:rPr>
            </w:pPr>
            <w:r w:rsidRPr="00230539">
              <w:rPr>
                <w:rFonts w:cs="Arial"/>
                <w:color w:val="000000"/>
                <w:sz w:val="20"/>
                <w:highlight w:val="yellow"/>
                <w:lang w:eastAsia="de-CH"/>
              </w:rPr>
              <w:t>Gebühren für den gesamten elektronischen Zahlungsverkehr.</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26F64DEC" w:rsidR="00D61C2A" w:rsidRPr="00AA17C1" w:rsidRDefault="00D61C2A" w:rsidP="00AA17C1">
            <w:pPr>
              <w:keepNext/>
              <w:keepLines/>
              <w:spacing w:before="60" w:after="60" w:line="240" w:lineRule="auto"/>
              <w:jc w:val="left"/>
              <w:textAlignment w:val="auto"/>
              <w:rPr>
                <w:rFonts w:cs="Arial"/>
                <w:b/>
                <w:bCs/>
                <w:color w:val="000000"/>
                <w:sz w:val="20"/>
                <w:lang w:eastAsia="de-CH"/>
              </w:rPr>
            </w:pPr>
            <w:r w:rsidRPr="00AA17C1">
              <w:rPr>
                <w:rFonts w:cs="Arial"/>
                <w:b/>
                <w:bCs/>
                <w:color w:val="000000"/>
                <w:sz w:val="20"/>
                <w:lang w:eastAsia="de-CH"/>
              </w:rPr>
              <w:t xml:space="preserve">Einlagen in </w:t>
            </w:r>
            <w:r w:rsidR="00412820" w:rsidRPr="00727300">
              <w:rPr>
                <w:rFonts w:cs="Arial"/>
                <w:b/>
                <w:bCs/>
                <w:strike/>
                <w:color w:val="000000"/>
                <w:sz w:val="20"/>
                <w:highlight w:val="green"/>
                <w:lang w:eastAsia="de-CH"/>
              </w:rPr>
              <w:t>Fonds und</w:t>
            </w:r>
            <w:r w:rsidR="00AA17C1" w:rsidRPr="00412820">
              <w:rPr>
                <w:rFonts w:cs="Arial"/>
                <w:b/>
                <w:bCs/>
                <w:color w:val="000000"/>
                <w:sz w:val="20"/>
                <w:lang w:eastAsia="de-CH"/>
              </w:rPr>
              <w:t>Spezialfinanzierungen</w:t>
            </w:r>
            <w:r w:rsidR="00AA17C1" w:rsidRPr="00AA17C1">
              <w:rPr>
                <w:rFonts w:cs="Arial"/>
                <w:b/>
                <w:bCs/>
                <w:color w:val="000000"/>
                <w:sz w:val="20"/>
                <w:highlight w:val="yellow"/>
                <w:lang w:eastAsia="de-CH"/>
              </w:rPr>
              <w:t xml:space="preserve"> </w:t>
            </w:r>
            <w:r w:rsidR="00AA17C1"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AA17C1">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7095EF3A" w:rsidR="00D61C2A" w:rsidRPr="00F577AA" w:rsidRDefault="00D61C2A" w:rsidP="00A76BC8">
            <w:pPr>
              <w:keepNext/>
              <w:keepLines/>
              <w:spacing w:line="240" w:lineRule="auto"/>
              <w:jc w:val="left"/>
              <w:textAlignment w:val="auto"/>
              <w:rPr>
                <w:rFonts w:cs="Arial"/>
                <w:bCs/>
                <w:color w:val="000000"/>
                <w:sz w:val="20"/>
                <w:lang w:eastAsia="de-CH"/>
              </w:rPr>
            </w:pPr>
            <w:r w:rsidRPr="00AA17C1">
              <w:rPr>
                <w:rFonts w:cs="Arial"/>
                <w:bCs/>
                <w:color w:val="000000"/>
                <w:sz w:val="20"/>
                <w:lang w:eastAsia="de-CH"/>
              </w:rPr>
              <w:t xml:space="preserve">Einlagen in </w:t>
            </w:r>
            <w:r w:rsidR="00412820" w:rsidRPr="00727300">
              <w:rPr>
                <w:rFonts w:cs="Arial"/>
                <w:bCs/>
                <w:strike/>
                <w:color w:val="000000"/>
                <w:sz w:val="20"/>
                <w:highlight w:val="green"/>
                <w:lang w:eastAsia="de-CH"/>
              </w:rPr>
              <w:t>Fonds und</w:t>
            </w:r>
            <w:r w:rsidR="00412820"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 xml:space="preserve">Spezialfinanzierungen und </w:t>
            </w:r>
            <w:r w:rsidRPr="00727300">
              <w:rPr>
                <w:rFonts w:cs="Arial"/>
                <w:bCs/>
                <w:color w:val="000000"/>
                <w:sz w:val="20"/>
                <w:highlight w:val="green"/>
                <w:lang w:eastAsia="de-CH"/>
              </w:rPr>
              <w:t xml:space="preserve">Fonds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A76BC8" w:rsidRPr="00A76BC8">
              <w:rPr>
                <w:rFonts w:cs="Arial"/>
                <w:bCs/>
                <w:color w:val="000000"/>
                <w:sz w:val="20"/>
                <w:lang w:eastAsia="de-CH"/>
              </w:rPr>
              <w:t>Fremdkapital</w:t>
            </w:r>
            <w:r w:rsidR="00A76BC8">
              <w:rPr>
                <w:rFonts w:cs="Arial"/>
                <w:bCs/>
                <w:color w:val="000000"/>
                <w:sz w:val="20"/>
                <w:lang w:eastAsia="de-CH"/>
              </w:rPr>
              <w:t>s</w:t>
            </w:r>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2C33B157"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Pr>
                <w:rFonts w:cs="Arial"/>
                <w:bCs/>
                <w:color w:val="000000"/>
                <w:sz w:val="20"/>
                <w:lang w:eastAsia="de-CH"/>
              </w:rPr>
              <w:t>des</w:t>
            </w:r>
            <w:r w:rsidR="00847DD7">
              <w:rPr>
                <w:rFonts w:cs="Arial"/>
                <w:bCs/>
                <w:color w:val="000000"/>
                <w:sz w:val="20"/>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38F4F6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25B2F9E2"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66E2AAC9"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w:t>
            </w:r>
            <w:r w:rsidR="004B24E4" w:rsidRPr="00727300">
              <w:rPr>
                <w:rFonts w:cs="Arial"/>
                <w:bCs/>
                <w:strike/>
                <w:color w:val="000000"/>
                <w:sz w:val="20"/>
                <w:highlight w:val="green"/>
                <w:lang w:eastAsia="de-CH"/>
              </w:rPr>
              <w:t>Fonds und</w:t>
            </w:r>
            <w:r w:rsidR="004B24E4" w:rsidRPr="00727300">
              <w:rPr>
                <w:rFonts w:cs="Arial"/>
                <w:bCs/>
                <w:color w:val="000000"/>
                <w:sz w:val="20"/>
                <w:highlight w:val="green"/>
                <w:lang w:eastAsia="de-CH"/>
              </w:rPr>
              <w:t xml:space="preserve"> Spezialfinanzierungen und Fonds</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4462EF" w:rsidRPr="004462EF">
              <w:rPr>
                <w:rFonts w:cs="Arial"/>
                <w:bCs/>
                <w:color w:val="000000"/>
                <w:sz w:val="20"/>
                <w:lang w:eastAsia="de-CH"/>
              </w:rPr>
              <w:t>Eigenkapital</w:t>
            </w:r>
            <w:r w:rsidR="004462EF"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11D14D14" w14:textId="34483655"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 Transparenzgründen sollte der Abschluss von Spezialfinanzierungen und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Eigenkapital</w:t>
            </w:r>
            <w:r w:rsidR="00F86D7E" w:rsidRPr="00727300">
              <w:rPr>
                <w:rFonts w:cs="Arial"/>
                <w:color w:val="000000"/>
                <w:sz w:val="20"/>
                <w:highlight w:val="green"/>
                <w:lang w:eastAsia="de-CH"/>
              </w:rPr>
              <w:t>s</w:t>
            </w:r>
            <w:r w:rsidRPr="00BE76AA">
              <w:rPr>
                <w:rFonts w:cs="Arial"/>
                <w:color w:val="000000"/>
                <w:sz w:val="20"/>
                <w:lang w:eastAsia="de-CH"/>
              </w:rPr>
              <w:t xml:space="preserve">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BAEFA2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7C87870" w14:textId="477B976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6FA74FFA"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w:t>
            </w:r>
            <w:r w:rsidR="00AA17C1">
              <w:rPr>
                <w:rFonts w:cs="Arial"/>
                <w:bCs/>
                <w:color w:val="000000"/>
                <w:sz w:val="20"/>
                <w:lang w:eastAsia="de-CH"/>
              </w:rPr>
              <w:t xml:space="preserve"> des</w:t>
            </w:r>
            <w:r w:rsidRPr="00F577AA">
              <w:rPr>
                <w:rFonts w:cs="Arial"/>
                <w:bCs/>
                <w:color w:val="000000"/>
                <w:sz w:val="20"/>
                <w:lang w:eastAsia="de-CH"/>
              </w:rPr>
              <w:t xml:space="preserve"> EK</w:t>
            </w:r>
          </w:p>
        </w:tc>
        <w:tc>
          <w:tcPr>
            <w:tcW w:w="5386" w:type="dxa"/>
            <w:tcBorders>
              <w:right w:val="single" w:sz="6" w:space="0" w:color="auto"/>
            </w:tcBorders>
            <w:tcMar>
              <w:left w:w="28" w:type="dxa"/>
            </w:tcMar>
            <w:hideMark/>
          </w:tcPr>
          <w:p w14:paraId="6337EF01" w14:textId="5FAE4FE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1F2B1850" w:rsidR="00D61C2A" w:rsidRPr="00430E12" w:rsidRDefault="00D61C2A" w:rsidP="00A30B48">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ohne eigene Rechtspersönlichkeit </w:t>
            </w:r>
            <w:r w:rsidR="00A30B48" w:rsidRPr="00727300">
              <w:rPr>
                <w:rFonts w:cs="Arial"/>
                <w:bCs/>
                <w:color w:val="000000"/>
                <w:sz w:val="20"/>
                <w:highlight w:val="green"/>
                <w:lang w:eastAsia="de-CH"/>
              </w:rPr>
              <w:t>des</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r w:rsidR="00A30B48" w:rsidRPr="00727300">
              <w:rPr>
                <w:rFonts w:cs="Arial"/>
                <w:bCs/>
                <w:color w:val="000000"/>
                <w:sz w:val="20"/>
                <w:highlight w:val="green"/>
                <w:lang w:eastAsia="de-CH"/>
              </w:rPr>
              <w:t>s</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(zB.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277953F7" w14:textId="668F06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0C7B84A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13EF5BAF" w14:textId="062E68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Die einzelnen Ertragsanteile der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430E12"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77777777" w:rsidR="00430E12" w:rsidRPr="00BE76AA" w:rsidRDefault="00430E12" w:rsidP="00430E12">
            <w:pPr>
              <w:keepNext/>
              <w:keepLines/>
              <w:spacing w:line="240" w:lineRule="auto"/>
              <w:textAlignment w:val="auto"/>
              <w:rPr>
                <w:rFonts w:cs="Arial"/>
                <w:iCs/>
                <w:color w:val="000000"/>
                <w:sz w:val="20"/>
                <w:lang w:eastAsia="de-CH"/>
              </w:rPr>
            </w:pPr>
            <w:r w:rsidRPr="00BE76AA">
              <w:rPr>
                <w:rFonts w:cs="Arial"/>
                <w:iCs/>
                <w:color w:val="000000"/>
                <w:sz w:val="20"/>
                <w:lang w:eastAsia="de-CH"/>
              </w:rPr>
              <w:t>361</w:t>
            </w:r>
          </w:p>
        </w:tc>
        <w:tc>
          <w:tcPr>
            <w:tcW w:w="850" w:type="dxa"/>
            <w:shd w:val="clear" w:color="auto" w:fill="F2F2F2"/>
          </w:tcPr>
          <w:p w14:paraId="3592FFA7" w14:textId="77777777" w:rsidR="00430E12" w:rsidRPr="00BE76AA" w:rsidRDefault="00430E12" w:rsidP="00430E12">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7D66EA87" w:rsidR="00430E12" w:rsidRPr="00F577AA" w:rsidRDefault="00430E12" w:rsidP="00430E12">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6EF82216" w14:textId="6B6EEC26" w:rsidR="00430E12" w:rsidRPr="00BE76AA" w:rsidRDefault="00430E12" w:rsidP="00430E12">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an ein </w:t>
            </w:r>
            <w:r w:rsidRPr="00430E12">
              <w:rPr>
                <w:rFonts w:cs="Arial"/>
                <w:iCs/>
                <w:color w:val="000000"/>
                <w:sz w:val="20"/>
                <w:highlight w:val="green"/>
                <w:lang w:eastAsia="de-CH"/>
              </w:rPr>
              <w:t>öffentliches</w:t>
            </w:r>
            <w:r w:rsidRPr="00604397">
              <w:rPr>
                <w:rFonts w:cs="Arial"/>
                <w:bCs/>
                <w:iCs/>
                <w:color w:val="000000"/>
                <w:sz w:val="20"/>
                <w:lang w:eastAsia="de-CH"/>
              </w:rPr>
              <w:t xml:space="preserve"> </w:t>
            </w:r>
            <w:r w:rsidRPr="00BE76AA">
              <w:rPr>
                <w:rFonts w:cs="Arial"/>
                <w:iCs/>
                <w:color w:val="000000"/>
                <w:sz w:val="20"/>
                <w:lang w:eastAsia="de-CH"/>
              </w:rPr>
              <w:t xml:space="preserve">Gemeinwesen, das für ein anderes ganz oder teilweise eine Aufgabe erfüllt, die einem öffentlichen Zweck dient und nach der gegebenen Aufgabenteilung Sache des eigenen </w:t>
            </w:r>
            <w:r w:rsidRPr="00430E12">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430E12" w:rsidRPr="00BE76AA" w14:paraId="586A615C" w14:textId="77777777" w:rsidTr="00CC5FD0">
        <w:trPr>
          <w:jc w:val="center"/>
        </w:trPr>
        <w:tc>
          <w:tcPr>
            <w:tcW w:w="850" w:type="dxa"/>
            <w:tcBorders>
              <w:top w:val="nil"/>
              <w:bottom w:val="nil"/>
            </w:tcBorders>
            <w:tcMar>
              <w:left w:w="85" w:type="dxa"/>
            </w:tcMar>
            <w:hideMark/>
          </w:tcPr>
          <w:p w14:paraId="083DC00E"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074CAEDC"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Bund </w:t>
            </w:r>
          </w:p>
        </w:tc>
        <w:tc>
          <w:tcPr>
            <w:tcW w:w="5386" w:type="dxa"/>
            <w:tcBorders>
              <w:right w:val="single" w:sz="6" w:space="0" w:color="auto"/>
            </w:tcBorders>
            <w:tcMar>
              <w:left w:w="28" w:type="dxa"/>
            </w:tcMar>
            <w:hideMark/>
          </w:tcPr>
          <w:p w14:paraId="54A8524E" w14:textId="6C3B722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den Bund, für Aufgaben im Zuständigkeitsbereich der Kantone.</w:t>
            </w:r>
          </w:p>
        </w:tc>
      </w:tr>
      <w:tr w:rsidR="00430E12" w:rsidRPr="00BE76AA" w14:paraId="3780EE33" w14:textId="77777777" w:rsidTr="00CC5FD0">
        <w:trPr>
          <w:jc w:val="center"/>
        </w:trPr>
        <w:tc>
          <w:tcPr>
            <w:tcW w:w="850" w:type="dxa"/>
            <w:tcBorders>
              <w:top w:val="nil"/>
              <w:bottom w:val="nil"/>
            </w:tcBorders>
            <w:tcMar>
              <w:left w:w="85" w:type="dxa"/>
            </w:tcMar>
            <w:hideMark/>
          </w:tcPr>
          <w:p w14:paraId="0425FD4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3678CB5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08E0C56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Kantone, für Aufgaben im Zuständigkeitsbereich des Bundes oder der Gemeinden.</w:t>
            </w:r>
          </w:p>
        </w:tc>
      </w:tr>
      <w:tr w:rsidR="00430E12" w:rsidRPr="00BE76AA" w14:paraId="4D278A63" w14:textId="77777777" w:rsidTr="00CC5FD0">
        <w:trPr>
          <w:jc w:val="center"/>
        </w:trPr>
        <w:tc>
          <w:tcPr>
            <w:tcW w:w="850" w:type="dxa"/>
            <w:tcBorders>
              <w:top w:val="nil"/>
              <w:bottom w:val="nil"/>
            </w:tcBorders>
            <w:tcMar>
              <w:left w:w="85" w:type="dxa"/>
            </w:tcMar>
            <w:hideMark/>
          </w:tcPr>
          <w:p w14:paraId="683EEBF9"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193F3078"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4E9A4BEC"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Gemeinden, für Aufgaben im Zuständigkeitsbereich der Kantone.</w:t>
            </w:r>
          </w:p>
          <w:p w14:paraId="105F82F1" w14:textId="77777777" w:rsidR="00430E12" w:rsidRPr="00CB0363"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p>
          <w:p w14:paraId="3B2F01BC"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15626D41"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lastRenderedPageBreak/>
              <w:t>3612.2 Entschädigungen an ausserkantonale Gemeinden und Gemeindezweckverbände.</w:t>
            </w:r>
          </w:p>
          <w:p w14:paraId="28EDFD9F" w14:textId="7C0615ED"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B0363">
              <w:rPr>
                <w:rFonts w:cs="Arial"/>
                <w:color w:val="000000"/>
                <w:sz w:val="20"/>
                <w:highlight w:val="green"/>
                <w:lang w:eastAsia="de-CH"/>
              </w:rPr>
              <w:t>3612.3 Entschädigungen an Gemeinden und Gemeindezweckverbände des benachbarten Auslands</w:t>
            </w:r>
            <w:r>
              <w:rPr>
                <w:rFonts w:cs="Arial"/>
                <w:color w:val="000000"/>
                <w:sz w:val="20"/>
                <w:lang w:eastAsia="de-CH"/>
              </w:rPr>
              <w:t>.</w:t>
            </w:r>
          </w:p>
        </w:tc>
      </w:tr>
      <w:tr w:rsidR="00D61C2A" w:rsidRPr="00BE76AA" w14:paraId="3CE2AC0A" w14:textId="77777777" w:rsidTr="00CC5FD0">
        <w:trPr>
          <w:jc w:val="center"/>
        </w:trPr>
        <w:tc>
          <w:tcPr>
            <w:tcW w:w="850" w:type="dxa"/>
            <w:tcBorders>
              <w:top w:val="nil"/>
              <w:bottom w:val="nil"/>
            </w:tcBorders>
            <w:tcMar>
              <w:left w:w="85" w:type="dxa"/>
            </w:tcMar>
            <w:hideMark/>
          </w:tcPr>
          <w:p w14:paraId="00F4D8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C2A119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Sozialversicherungen für Aufgaben im Zuständigkeitsbereich der öffentlichen Gemeinwesen.</w:t>
            </w:r>
          </w:p>
        </w:tc>
      </w:tr>
      <w:tr w:rsidR="00D61C2A" w:rsidRPr="00BE76AA" w14:paraId="30F969A2" w14:textId="77777777" w:rsidTr="00CC5FD0">
        <w:trPr>
          <w:jc w:val="center"/>
        </w:trPr>
        <w:tc>
          <w:tcPr>
            <w:tcW w:w="850" w:type="dxa"/>
            <w:tcBorders>
              <w:top w:val="nil"/>
              <w:bottom w:val="nil"/>
            </w:tcBorders>
            <w:tcMar>
              <w:left w:w="85" w:type="dxa"/>
            </w:tcMar>
          </w:tcPr>
          <w:p w14:paraId="5EEECD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49E2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10AE067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w:t>
            </w:r>
            <w:r w:rsidRPr="00737C8C">
              <w:rPr>
                <w:rFonts w:cs="Arial"/>
                <w:bCs/>
                <w:strike/>
                <w:color w:val="000000"/>
                <w:sz w:val="20"/>
                <w:highlight w:val="yellow"/>
                <w:lang w:eastAsia="de-CH"/>
              </w:rPr>
              <w:t>n</w:t>
            </w:r>
            <w:r w:rsidRPr="00F577AA">
              <w:rPr>
                <w:rFonts w:cs="Arial"/>
                <w:bCs/>
                <w:color w:val="000000"/>
                <w:sz w:val="20"/>
                <w:lang w:eastAsia="de-CH"/>
              </w:rPr>
              <w:t xml:space="preserv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02271912" w14:textId="7BC4B91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für Aufgaben im Zuständigkeitsbereich der öffentlichen Gemeinwesen.</w:t>
            </w:r>
          </w:p>
        </w:tc>
      </w:tr>
      <w:tr w:rsidR="00D61C2A" w:rsidRPr="00BE76AA" w14:paraId="633953A9" w14:textId="77777777" w:rsidTr="00CC5FD0">
        <w:trPr>
          <w:jc w:val="center"/>
        </w:trPr>
        <w:tc>
          <w:tcPr>
            <w:tcW w:w="850" w:type="dxa"/>
            <w:tcBorders>
              <w:top w:val="nil"/>
              <w:bottom w:val="nil"/>
            </w:tcBorders>
            <w:tcMar>
              <w:left w:w="85" w:type="dxa"/>
            </w:tcMar>
          </w:tcPr>
          <w:p w14:paraId="6B56382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5B437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BAE27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09B4D81" w14:textId="77777777" w:rsidTr="00CC5FD0">
        <w:trPr>
          <w:jc w:val="center"/>
        </w:trPr>
        <w:tc>
          <w:tcPr>
            <w:tcW w:w="850" w:type="dxa"/>
            <w:tcBorders>
              <w:top w:val="nil"/>
              <w:bottom w:val="nil"/>
            </w:tcBorders>
            <w:tcMar>
              <w:left w:w="85" w:type="dxa"/>
            </w:tcMar>
          </w:tcPr>
          <w:p w14:paraId="294B6E2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DCDE6B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10D2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15CF847" w14:textId="77777777" w:rsidTr="00CC5FD0">
        <w:trPr>
          <w:jc w:val="center"/>
        </w:trPr>
        <w:tc>
          <w:tcPr>
            <w:tcW w:w="850" w:type="dxa"/>
            <w:tcBorders>
              <w:top w:val="nil"/>
              <w:bottom w:val="nil"/>
            </w:tcBorders>
            <w:tcMar>
              <w:left w:w="85" w:type="dxa"/>
            </w:tcMar>
          </w:tcPr>
          <w:p w14:paraId="40F92DE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638B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D29A2F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CAE35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A87BE5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15629909" w:rsidR="00430E12"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029599A8" w14:textId="6DCD872A" w:rsidR="00732FC6" w:rsidRPr="00E9117F" w:rsidRDefault="00732FC6" w:rsidP="00430E12">
            <w:pPr>
              <w:numPr>
                <w:ilvl w:val="0"/>
                <w:numId w:val="50"/>
              </w:numPr>
              <w:spacing w:line="240" w:lineRule="auto"/>
              <w:ind w:left="682" w:hanging="283"/>
              <w:textAlignment w:val="auto"/>
              <w:rPr>
                <w:rFonts w:cs="Arial"/>
                <w:color w:val="000000"/>
                <w:sz w:val="20"/>
                <w:highlight w:val="green"/>
                <w:lang w:eastAsia="de-CH"/>
              </w:rPr>
            </w:pPr>
            <w:r w:rsidRPr="00E9117F">
              <w:rPr>
                <w:rFonts w:cs="Arial"/>
                <w:color w:val="000000"/>
                <w:sz w:val="20"/>
                <w:highlight w:val="green"/>
                <w:lang w:eastAsia="de-CH"/>
              </w:rPr>
              <w:t xml:space="preserve">3621.9 NFA </w:t>
            </w:r>
            <w:r w:rsidR="00617F77" w:rsidRPr="00E9117F">
              <w:rPr>
                <w:rFonts w:cs="Arial"/>
                <w:color w:val="000000"/>
                <w:sz w:val="20"/>
                <w:highlight w:val="green"/>
                <w:lang w:eastAsia="de-CH"/>
              </w:rPr>
              <w:t>Übrige Massnahmen des Finanzausgleichs.</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2C263B0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an </w:t>
            </w:r>
            <w:r w:rsidRPr="00737C8C">
              <w:rPr>
                <w:rFonts w:cs="Arial"/>
                <w:bCs/>
                <w:strike/>
                <w:color w:val="000000"/>
                <w:sz w:val="20"/>
                <w:highlight w:val="yellow"/>
                <w:lang w:eastAsia="de-CH"/>
              </w:rPr>
              <w:t>Ö</w:t>
            </w:r>
            <w:r w:rsidR="00737C8C" w:rsidRPr="00737C8C">
              <w:rPr>
                <w:rFonts w:cs="Arial"/>
                <w:bCs/>
                <w:color w:val="000000"/>
                <w:sz w:val="20"/>
                <w:highlight w:val="yellow"/>
                <w:lang w:eastAsia="de-CH"/>
              </w:rPr>
              <w:t>ö</w:t>
            </w:r>
            <w:r w:rsidRPr="00F577AA">
              <w:rPr>
                <w:rFonts w:cs="Arial"/>
                <w:bCs/>
                <w:color w:val="000000"/>
                <w:sz w:val="20"/>
                <w:lang w:eastAsia="de-CH"/>
              </w:rPr>
              <w:t xml:space="preserve">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52AD5DB5" w14:textId="3B40243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Position wird durch die eidg. Finanzstatistik belegt. Sie darf für Kontopläne der Gemeinden und Kantone nicht verwendet werden.</w:t>
            </w:r>
          </w:p>
        </w:tc>
      </w:tr>
      <w:tr w:rsidR="00D61C2A"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363</w:t>
            </w:r>
          </w:p>
        </w:tc>
        <w:tc>
          <w:tcPr>
            <w:tcW w:w="850" w:type="dxa"/>
            <w:shd w:val="clear" w:color="auto" w:fill="F2F2F2"/>
          </w:tcPr>
          <w:p w14:paraId="3AE6E16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5630F86B" w:rsidR="00D61C2A" w:rsidRPr="00F577AA" w:rsidRDefault="00D61C2A" w:rsidP="00B604C3">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4A0FC5ED" w14:textId="75B50C7B"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Bedingt rückzahlbare Darlehen Typ à fonds perdus sind als Transferaufwand zu verbuchen.</w:t>
            </w:r>
            <w:r w:rsidRPr="0027706B">
              <w:rPr>
                <w:sz w:val="20"/>
              </w:rPr>
              <w:t xml:space="preserve"> Siehe Auslegung zur Verbuchung von bedingt rückzahlbaren Darlehen</w:t>
            </w:r>
            <w:r>
              <w:rPr>
                <w:sz w:val="20"/>
              </w:rPr>
              <w:t xml:space="preserve"> (Anhang).</w:t>
            </w:r>
          </w:p>
          <w:p w14:paraId="5A28FE4C"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Förderbeiträge</w:t>
            </w:r>
            <w:r>
              <w:rPr>
                <w:rFonts w:cs="Arial"/>
                <w:color w:val="000000"/>
                <w:sz w:val="20"/>
                <w:lang w:eastAsia="de-CH"/>
              </w:rPr>
              <w:t>.</w:t>
            </w:r>
          </w:p>
        </w:tc>
      </w:tr>
      <w:tr w:rsidR="00D61C2A" w:rsidRPr="00BE76AA" w14:paraId="34DBDDC1" w14:textId="77777777" w:rsidTr="00CC5FD0">
        <w:trPr>
          <w:jc w:val="center"/>
        </w:trPr>
        <w:tc>
          <w:tcPr>
            <w:tcW w:w="850" w:type="dxa"/>
            <w:tcBorders>
              <w:top w:val="nil"/>
              <w:bottom w:val="nil"/>
            </w:tcBorders>
            <w:tcMar>
              <w:left w:w="85" w:type="dxa"/>
            </w:tcMar>
            <w:hideMark/>
          </w:tcPr>
          <w:p w14:paraId="1BD222E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den Bund wie zB. Beiträge landwirtschaftliche Familienzulagen; Rückerstattung von Ergänzungsleistungen aus Vorjahren</w:t>
            </w:r>
            <w:r>
              <w:rPr>
                <w:rFonts w:cs="Arial"/>
                <w:color w:val="000000"/>
                <w:sz w:val="20"/>
                <w:lang w:eastAsia="de-CH"/>
              </w:rPr>
              <w:t>.</w:t>
            </w:r>
          </w:p>
        </w:tc>
      </w:tr>
      <w:tr w:rsidR="00D61C2A" w:rsidRPr="00BE76AA" w14:paraId="2FC62975" w14:textId="77777777" w:rsidTr="00CC5FD0">
        <w:trPr>
          <w:jc w:val="center"/>
        </w:trPr>
        <w:tc>
          <w:tcPr>
            <w:tcW w:w="850" w:type="dxa"/>
            <w:tcBorders>
              <w:top w:val="nil"/>
              <w:bottom w:val="nil"/>
            </w:tcBorders>
            <w:tcMar>
              <w:left w:w="85" w:type="dxa"/>
            </w:tcMar>
            <w:hideMark/>
          </w:tcPr>
          <w:p w14:paraId="71D6FF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Kantone und Konkordate</w:t>
            </w:r>
            <w:r>
              <w:rPr>
                <w:rFonts w:cs="Arial"/>
                <w:color w:val="000000"/>
                <w:sz w:val="20"/>
                <w:lang w:eastAsia="de-CH"/>
              </w:rPr>
              <w:t>.</w:t>
            </w:r>
          </w:p>
        </w:tc>
      </w:tr>
      <w:tr w:rsidR="00430E12" w:rsidRPr="00BE76AA" w14:paraId="074BDD25" w14:textId="77777777" w:rsidTr="00CC5FD0">
        <w:trPr>
          <w:jc w:val="center"/>
        </w:trPr>
        <w:tc>
          <w:tcPr>
            <w:tcW w:w="850" w:type="dxa"/>
            <w:tcBorders>
              <w:top w:val="nil"/>
              <w:bottom w:val="nil"/>
            </w:tcBorders>
            <w:tcMar>
              <w:left w:w="85" w:type="dxa"/>
            </w:tcMar>
            <w:hideMark/>
          </w:tcPr>
          <w:p w14:paraId="6031352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53EF4436"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Gemeinden und Gemeindezweckverbände</w:t>
            </w:r>
            <w:r>
              <w:rPr>
                <w:rFonts w:cs="Arial"/>
                <w:color w:val="000000"/>
                <w:sz w:val="20"/>
                <w:lang w:eastAsia="de-CH"/>
              </w:rPr>
              <w:t>.</w:t>
            </w:r>
          </w:p>
          <w:p w14:paraId="1D18A1DD" w14:textId="77777777" w:rsidR="00430E12" w:rsidRPr="00645C7C"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p>
          <w:p w14:paraId="55065162"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3632.1 Laufende Betriebbeiträge an innerkantonale Gemeinden und Gemeindezweckverbände.</w:t>
            </w:r>
          </w:p>
          <w:p w14:paraId="6E6CFBFC"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660BD52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645C7C">
              <w:rPr>
                <w:rFonts w:cs="Arial"/>
                <w:color w:val="000000"/>
                <w:sz w:val="20"/>
                <w:highlight w:val="green"/>
                <w:lang w:eastAsia="de-CH"/>
              </w:rPr>
              <w:t>3632.3 Laufende Betriebsbeiträge an Gemeinden  und Gemeindezweckverbände des benachbarten Auslands.</w:t>
            </w:r>
          </w:p>
        </w:tc>
      </w:tr>
      <w:tr w:rsidR="00430E12" w:rsidRPr="00BE76AA" w14:paraId="4B4950EE" w14:textId="77777777" w:rsidTr="00CC5FD0">
        <w:trPr>
          <w:jc w:val="center"/>
        </w:trPr>
        <w:tc>
          <w:tcPr>
            <w:tcW w:w="850" w:type="dxa"/>
            <w:tcBorders>
              <w:top w:val="nil"/>
              <w:bottom w:val="nil"/>
            </w:tcBorders>
            <w:tcMar>
              <w:left w:w="85" w:type="dxa"/>
            </w:tcMar>
            <w:hideMark/>
          </w:tcPr>
          <w:p w14:paraId="046F8FB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7E0882CF"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Sozialversicherungen wie zB. An die AHV/IV</w:t>
            </w:r>
            <w:r>
              <w:rPr>
                <w:rFonts w:cs="Arial"/>
                <w:color w:val="000000"/>
                <w:sz w:val="20"/>
                <w:lang w:eastAsia="de-CH"/>
              </w:rPr>
              <w:t>.</w:t>
            </w:r>
          </w:p>
        </w:tc>
      </w:tr>
      <w:tr w:rsidR="00430E12" w:rsidRPr="00BE76AA" w14:paraId="438C233C" w14:textId="77777777" w:rsidTr="00CC5FD0">
        <w:trPr>
          <w:jc w:val="center"/>
        </w:trPr>
        <w:tc>
          <w:tcPr>
            <w:tcW w:w="850" w:type="dxa"/>
            <w:tcBorders>
              <w:top w:val="nil"/>
              <w:bottom w:val="nil"/>
            </w:tcBorders>
            <w:tcMar>
              <w:left w:w="85" w:type="dxa"/>
            </w:tcMar>
            <w:hideMark/>
          </w:tcPr>
          <w:p w14:paraId="56B28BE8"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4E8370B8"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719A3264" w14:textId="3A3F5A89"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Pr>
                <w:rFonts w:cs="Arial"/>
                <w:color w:val="000000"/>
                <w:sz w:val="20"/>
                <w:lang w:eastAsia="de-CH"/>
              </w:rPr>
              <w:t>.</w:t>
            </w:r>
          </w:p>
        </w:tc>
      </w:tr>
      <w:tr w:rsidR="00430E12" w:rsidRPr="00BE76AA" w14:paraId="7C71AC2D" w14:textId="77777777" w:rsidTr="00CC5FD0">
        <w:trPr>
          <w:jc w:val="center"/>
        </w:trPr>
        <w:tc>
          <w:tcPr>
            <w:tcW w:w="850" w:type="dxa"/>
            <w:tcBorders>
              <w:top w:val="nil"/>
              <w:bottom w:val="nil"/>
            </w:tcBorders>
            <w:tcMar>
              <w:left w:w="85" w:type="dxa"/>
            </w:tcMar>
            <w:hideMark/>
          </w:tcPr>
          <w:p w14:paraId="723086D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12A91009"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private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5DED8770" w14:textId="6E0F0C3E"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private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Pr>
                <w:rFonts w:cs="Arial"/>
                <w:color w:val="000000"/>
                <w:sz w:val="20"/>
                <w:lang w:eastAsia="de-CH"/>
              </w:rPr>
              <w:t>.</w:t>
            </w:r>
          </w:p>
        </w:tc>
      </w:tr>
      <w:tr w:rsidR="00430E12" w:rsidRPr="00BE76AA" w14:paraId="2F9A0AAC" w14:textId="77777777" w:rsidTr="00CC5FD0">
        <w:trPr>
          <w:jc w:val="center"/>
        </w:trPr>
        <w:tc>
          <w:tcPr>
            <w:tcW w:w="850" w:type="dxa"/>
            <w:tcBorders>
              <w:top w:val="nil"/>
              <w:bottom w:val="nil"/>
            </w:tcBorders>
            <w:tcMar>
              <w:left w:w="85" w:type="dxa"/>
            </w:tcMar>
            <w:hideMark/>
          </w:tcPr>
          <w:p w14:paraId="2FE7280B"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1F804D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55375136"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Organisationen ohne Erwerbszweck wie zB. Kirchliche Organisationen, Hilfswerke, Pflege-, Jugend- und Erzieh</w:t>
            </w:r>
            <w:r>
              <w:rPr>
                <w:rFonts w:cs="Arial"/>
                <w:color w:val="000000"/>
                <w:sz w:val="20"/>
                <w:lang w:eastAsia="de-CH"/>
              </w:rPr>
              <w:t>ungsheime; politische Parteien.</w:t>
            </w:r>
          </w:p>
        </w:tc>
      </w:tr>
      <w:tr w:rsidR="00430E12" w:rsidRPr="00BE76AA" w14:paraId="3B3B4527" w14:textId="77777777" w:rsidTr="00CC5FD0">
        <w:trPr>
          <w:jc w:val="center"/>
        </w:trPr>
        <w:tc>
          <w:tcPr>
            <w:tcW w:w="850" w:type="dxa"/>
            <w:tcBorders>
              <w:top w:val="nil"/>
              <w:bottom w:val="nil"/>
            </w:tcBorders>
            <w:tcMar>
              <w:left w:w="85" w:type="dxa"/>
            </w:tcMar>
            <w:hideMark/>
          </w:tcPr>
          <w:p w14:paraId="439827A6"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35E9DD"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3D7BEC00" w14:textId="4D20F174"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Beiträge an private Haushalte wie zB. </w:t>
            </w:r>
            <w:r w:rsidRPr="004B1337">
              <w:rPr>
                <w:rFonts w:cs="Arial"/>
                <w:strike/>
                <w:color w:val="000000"/>
                <w:sz w:val="20"/>
                <w:highlight w:val="green"/>
                <w:lang w:eastAsia="de-CH"/>
              </w:rPr>
              <w:t>Landwirtschaftsbetriebe,</w:t>
            </w:r>
            <w:r w:rsidRPr="00BE76AA">
              <w:rPr>
                <w:rFonts w:cs="Arial"/>
                <w:color w:val="000000"/>
                <w:sz w:val="20"/>
                <w:lang w:eastAsia="de-CH"/>
              </w:rPr>
              <w:t>Sozialhilfe, Krankenkassenprämienverbilligungen</w:t>
            </w:r>
            <w:r w:rsidR="004E2BC6">
              <w:rPr>
                <w:rFonts w:cs="Arial"/>
                <w:color w:val="000000"/>
                <w:sz w:val="20"/>
                <w:lang w:eastAsia="de-CH"/>
              </w:rPr>
              <w:t xml:space="preserve">, </w:t>
            </w:r>
            <w:r w:rsidR="004E2BC6" w:rsidRPr="00267B70">
              <w:rPr>
                <w:rFonts w:cs="Arial"/>
                <w:color w:val="000000"/>
                <w:sz w:val="20"/>
                <w:highlight w:val="green"/>
                <w:lang w:eastAsia="de-CH"/>
              </w:rPr>
              <w:t>Opferhilfe</w:t>
            </w:r>
            <w:r w:rsidRPr="00BE76AA">
              <w:rPr>
                <w:rFonts w:cs="Arial"/>
                <w:color w:val="000000"/>
                <w:sz w:val="20"/>
                <w:lang w:eastAsia="de-CH"/>
              </w:rPr>
              <w:t xml:space="preserve"> u.a.</w:t>
            </w:r>
          </w:p>
          <w:p w14:paraId="16865A1A" w14:textId="25635CD9" w:rsidR="004E2BC6" w:rsidRPr="004E2BC6" w:rsidRDefault="00430E12"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D61C2A" w:rsidRPr="00BE76AA" w14:paraId="4FEE6190" w14:textId="77777777" w:rsidTr="00CC5FD0">
        <w:trPr>
          <w:jc w:val="center"/>
        </w:trPr>
        <w:tc>
          <w:tcPr>
            <w:tcW w:w="850" w:type="dxa"/>
            <w:tcBorders>
              <w:top w:val="nil"/>
              <w:bottom w:val="nil"/>
            </w:tcBorders>
            <w:tcMar>
              <w:left w:w="85" w:type="dxa"/>
            </w:tcMar>
            <w:hideMark/>
          </w:tcPr>
          <w:p w14:paraId="6BD8BB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Empfänger im Ausland oder für die Verwendung im Ausland wie zB. Beiträge an schweizerische Hilfswerk</w:t>
            </w:r>
            <w:r>
              <w:rPr>
                <w:rFonts w:cs="Arial"/>
                <w:color w:val="000000"/>
                <w:sz w:val="20"/>
                <w:lang w:eastAsia="de-CH"/>
              </w:rPr>
              <w:t>e im Ausland.</w:t>
            </w:r>
          </w:p>
        </w:tc>
      </w:tr>
      <w:tr w:rsidR="00D61C2A"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8173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30890FFE"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00871269" w:rsidRPr="00F212E4">
              <w:rPr>
                <w:rFonts w:cs="Arial"/>
                <w:iCs/>
                <w:strike/>
                <w:color w:val="000000"/>
                <w:sz w:val="20"/>
                <w:highlight w:val="green"/>
                <w:lang w:eastAsia="de-CH"/>
              </w:rPr>
              <w:t>06</w:t>
            </w:r>
            <w:r w:rsidR="00871269" w:rsidRPr="00F212E4">
              <w:rPr>
                <w:rFonts w:cs="Arial"/>
                <w:iCs/>
                <w:color w:val="000000"/>
                <w:sz w:val="20"/>
                <w:highlight w:val="green"/>
                <w:lang w:eastAsia="de-CH"/>
              </w:rPr>
              <w:t>21</w:t>
            </w:r>
            <w:r w:rsidRPr="00F212E4">
              <w:rPr>
                <w:rFonts w:cs="Arial"/>
                <w:iCs/>
                <w:color w:val="000000"/>
                <w:sz w:val="20"/>
                <w:highlight w:val="green"/>
                <w:lang w:eastAsia="de-CH"/>
              </w:rPr>
              <w:t>, Ziffer </w:t>
            </w:r>
            <w:r w:rsidR="00871269" w:rsidRPr="00F212E4">
              <w:rPr>
                <w:rFonts w:cs="Arial"/>
                <w:iCs/>
                <w:strike/>
                <w:color w:val="000000"/>
                <w:sz w:val="20"/>
                <w:highlight w:val="green"/>
                <w:lang w:eastAsia="de-CH"/>
              </w:rPr>
              <w:t>1</w:t>
            </w:r>
            <w:r w:rsidR="00871269" w:rsidRPr="00F212E4">
              <w:rPr>
                <w:rFonts w:cs="Arial"/>
                <w:iCs/>
                <w:color w:val="000000"/>
                <w:sz w:val="20"/>
                <w:highlight w:val="green"/>
                <w:lang w:eastAsia="de-CH"/>
              </w:rPr>
              <w:t>6 und Ziffern 31 bis 33</w:t>
            </w:r>
            <w:r w:rsidRPr="00F212E4">
              <w:rPr>
                <w:rFonts w:cs="Arial"/>
                <w:iCs/>
                <w:color w:val="000000"/>
                <w:sz w:val="20"/>
                <w:highlight w:val="green"/>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C248D7"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C248D7" w:rsidRPr="00BE76AA" w:rsidRDefault="00C248D7" w:rsidP="00C248D7">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C248D7" w:rsidRPr="00BE76AA" w:rsidRDefault="00C248D7" w:rsidP="00C248D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C248D7" w:rsidRPr="00F577AA" w:rsidRDefault="00C248D7" w:rsidP="00C248D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110B3C9C" w:rsidR="00C248D7" w:rsidRPr="00BE76AA" w:rsidRDefault="00C248D7" w:rsidP="00C248D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F212E4">
              <w:rPr>
                <w:rFonts w:cs="Arial"/>
                <w:iCs/>
                <w:strike/>
                <w:color w:val="000000"/>
                <w:sz w:val="20"/>
                <w:highlight w:val="green"/>
                <w:lang w:eastAsia="de-CH"/>
              </w:rPr>
              <w:t>06</w:t>
            </w:r>
            <w:r w:rsidRPr="00F212E4">
              <w:rPr>
                <w:rFonts w:cs="Arial"/>
                <w:iCs/>
                <w:color w:val="000000"/>
                <w:sz w:val="20"/>
                <w:highlight w:val="green"/>
                <w:lang w:eastAsia="de-CH"/>
              </w:rPr>
              <w:t>21, Ziffer </w:t>
            </w:r>
            <w:r w:rsidRPr="00F212E4">
              <w:rPr>
                <w:rFonts w:cs="Arial"/>
                <w:iCs/>
                <w:strike/>
                <w:color w:val="000000"/>
                <w:sz w:val="20"/>
                <w:highlight w:val="green"/>
                <w:lang w:eastAsia="de-CH"/>
              </w:rPr>
              <w:t>1</w:t>
            </w:r>
            <w:r w:rsidRPr="00F212E4">
              <w:rPr>
                <w:rFonts w:cs="Arial"/>
                <w:iCs/>
                <w:color w:val="000000"/>
                <w:sz w:val="20"/>
                <w:highlight w:val="green"/>
                <w:lang w:eastAsia="de-CH"/>
              </w:rPr>
              <w:t>6 und Ziffern 31 bis 33.</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09B2A7E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25DEEC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6289DDB2"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2EF61E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1C43ACB1"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1DAAC13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r>
              <w:rPr>
                <w:rFonts w:cs="Arial"/>
                <w:iCs/>
                <w:color w:val="000000"/>
                <w:sz w:val="20"/>
                <w:lang w:eastAsia="de-CH"/>
              </w:rPr>
              <w:t>.</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50B62CC9"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 den</w:t>
            </w:r>
            <w:r>
              <w:rPr>
                <w:rFonts w:cs="Arial"/>
                <w:bCs/>
                <w:color w:val="000000"/>
                <w:sz w:val="20"/>
                <w:lang w:eastAsia="de-CH"/>
              </w:rPr>
              <w:t xml:space="preserve"> </w:t>
            </w:r>
            <w:r w:rsidR="00D61C2A"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0838D15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054ED09E"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gemeinden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5939981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D61C2A"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D61C2A" w:rsidRPr="00F577AA">
              <w:rPr>
                <w:rFonts w:cs="Arial"/>
                <w:bCs/>
                <w:color w:val="000000"/>
                <w:sz w:val="20"/>
                <w:lang w:eastAsia="de-CH"/>
              </w:rPr>
              <w:t>ffentliche Sozialversicherungen</w:t>
            </w:r>
          </w:p>
        </w:tc>
        <w:tc>
          <w:tcPr>
            <w:tcW w:w="5386" w:type="dxa"/>
            <w:tcBorders>
              <w:right w:val="single" w:sz="6" w:space="0" w:color="auto"/>
            </w:tcBorders>
            <w:tcMar>
              <w:left w:w="28" w:type="dxa"/>
            </w:tcMar>
            <w:hideMark/>
          </w:tcPr>
          <w:p w14:paraId="37D645ED" w14:textId="31F5F648"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3B0C7DC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A6534F"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A6534F" w:rsidRPr="00F577AA">
              <w:rPr>
                <w:rFonts w:cs="Arial"/>
                <w:bCs/>
                <w:color w:val="000000"/>
                <w:sz w:val="20"/>
                <w:lang w:eastAsia="de-CH"/>
              </w:rPr>
              <w:t>ffentliche</w:t>
            </w:r>
            <w:r w:rsidR="00D61C2A" w:rsidRPr="00F577AA">
              <w:rPr>
                <w:rFonts w:cs="Arial"/>
                <w:bCs/>
                <w:color w:val="000000"/>
                <w:sz w:val="20"/>
                <w:lang w:eastAsia="de-CH"/>
              </w:rPr>
              <w:t xml:space="preserv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1C678FCF" w14:textId="74EFE171"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 xml:space="preserve">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1542F98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D61C2A"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D61C2A" w:rsidRPr="00F577AA">
              <w:rPr>
                <w:rFonts w:cs="Arial"/>
                <w:bCs/>
                <w:color w:val="000000"/>
                <w:sz w:val="20"/>
                <w:lang w:eastAsia="de-CH"/>
              </w:rPr>
              <w:t xml:space="preserve">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186F819F" w14:textId="7268A35D"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 xml:space="preserve">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w</w:t>
            </w:r>
            <w:r w:rsidR="006730DB">
              <w:rPr>
                <w:rFonts w:cs="Arial"/>
                <w:color w:val="000000"/>
                <w:sz w:val="20"/>
                <w:lang w:eastAsia="de-CH"/>
              </w:rPr>
              <w:t>ei</w:t>
            </w:r>
            <w:r w:rsidRPr="00BE76AA">
              <w:rPr>
                <w:rFonts w:cs="Arial"/>
                <w:color w:val="000000"/>
                <w:sz w:val="20"/>
                <w:lang w:eastAsia="de-CH"/>
              </w:rPr>
              <w:t>tergeleitet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09666B00"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r w:rsidR="00D61C2A" w:rsidRPr="00F577AA">
              <w:rPr>
                <w:rFonts w:cs="Arial"/>
                <w:bCs/>
                <w:color w:val="000000"/>
                <w:sz w:val="20"/>
                <w:lang w:eastAsia="de-CH"/>
              </w:rPr>
              <w:t xml:space="preserve"> Organisationen ohne Erwerbszweck</w:t>
            </w:r>
          </w:p>
        </w:tc>
        <w:tc>
          <w:tcPr>
            <w:tcW w:w="5386" w:type="dxa"/>
            <w:tcBorders>
              <w:right w:val="single" w:sz="6" w:space="0" w:color="auto"/>
            </w:tcBorders>
            <w:tcMar>
              <w:left w:w="28" w:type="dxa"/>
            </w:tcMar>
            <w:hideMark/>
          </w:tcPr>
          <w:p w14:paraId="132EE953" w14:textId="0C44A892"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23A6104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r w:rsidR="00D61C2A" w:rsidRPr="00F577AA">
              <w:rPr>
                <w:rFonts w:cs="Arial"/>
                <w:bCs/>
                <w:color w:val="000000"/>
                <w:sz w:val="20"/>
                <w:lang w:eastAsia="de-CH"/>
              </w:rPr>
              <w:t xml:space="preserve"> Haushalte </w:t>
            </w:r>
          </w:p>
        </w:tc>
        <w:tc>
          <w:tcPr>
            <w:tcW w:w="5386" w:type="dxa"/>
            <w:tcBorders>
              <w:right w:val="single" w:sz="6" w:space="0" w:color="auto"/>
            </w:tcBorders>
            <w:tcMar>
              <w:left w:w="28" w:type="dxa"/>
            </w:tcMar>
            <w:hideMark/>
          </w:tcPr>
          <w:p w14:paraId="3D26979C" w14:textId="4E7F520E"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8AA4B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w:t>
            </w:r>
            <w:r w:rsidR="00A6534F" w:rsidRPr="00E9117F">
              <w:rPr>
                <w:rFonts w:cs="Arial"/>
                <w:bCs/>
                <w:color w:val="000000"/>
                <w:sz w:val="20"/>
                <w:highlight w:val="green"/>
                <w:lang w:eastAsia="de-CH"/>
              </w:rPr>
              <w:t>i</w:t>
            </w:r>
            <w:r w:rsidRPr="00E9117F">
              <w:rPr>
                <w:rFonts w:cs="Arial"/>
                <w:bCs/>
                <w:color w:val="000000"/>
                <w:sz w:val="20"/>
                <w:highlight w:val="green"/>
                <w:lang w:eastAsia="de-CH"/>
              </w:rPr>
              <w:t>ns</w:t>
            </w:r>
            <w:r w:rsidRPr="0010725F">
              <w:rPr>
                <w:rFonts w:cs="Arial"/>
                <w:bCs/>
                <w:color w:val="000000"/>
                <w:sz w:val="20"/>
                <w:highlight w:val="yellow"/>
                <w:lang w:eastAsia="de-CH"/>
              </w:rPr>
              <w:t xml:space="preserve"> </w:t>
            </w:r>
            <w:r w:rsidR="00D61C2A"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Empfänger im Ausland wietergeleitet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Art. 24 Abs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1022737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w:t>
            </w:r>
            <w:r w:rsidR="00D83BC2" w:rsidRPr="00C04E09">
              <w:rPr>
                <w:rFonts w:cs="Arial"/>
                <w:iCs/>
                <w:strike/>
                <w:color w:val="000000"/>
                <w:sz w:val="20"/>
                <w:highlight w:val="green"/>
                <w:lang w:eastAsia="de-CH"/>
              </w:rPr>
              <w:t>Arbeitgeber</w:t>
            </w:r>
            <w:r w:rsidR="00135D5E" w:rsidRPr="00C04E09">
              <w:rPr>
                <w:rFonts w:cs="Arial"/>
                <w:bCs/>
                <w:color w:val="000000"/>
                <w:sz w:val="20"/>
                <w:highlight w:val="green"/>
                <w:lang w:eastAsia="de-CH"/>
              </w:rPr>
              <w:t>Arbeitgebenden</w:t>
            </w:r>
            <w:r w:rsidRPr="00BE76AA">
              <w:rPr>
                <w:rFonts w:cs="Arial"/>
                <w:iCs/>
                <w:color w:val="000000"/>
                <w:sz w:val="20"/>
                <w:lang w:eastAsia="de-CH"/>
              </w:rPr>
              <w:t xml:space="preserve">-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(Impairment)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4A97644D" w:rsidR="002C5766" w:rsidRPr="00F577AA" w:rsidRDefault="002C5766" w:rsidP="00E42E88">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 xml:space="preserve">Zusätzliche Abschreibungen </w:t>
            </w:r>
            <w:r w:rsidR="00E42E88">
              <w:rPr>
                <w:rFonts w:cs="Arial"/>
                <w:bCs/>
                <w:color w:val="000000"/>
                <w:sz w:val="20"/>
                <w:highlight w:val="green"/>
                <w:lang w:eastAsia="de-CH"/>
              </w:rPr>
              <w:t>i</w:t>
            </w:r>
            <w:r w:rsidRPr="00645C7C">
              <w:rPr>
                <w:rFonts w:cs="Arial"/>
                <w:bCs/>
                <w:color w:val="000000"/>
                <w:sz w:val="20"/>
                <w:highlight w:val="green"/>
                <w:lang w:eastAsia="de-CH"/>
              </w:rPr>
              <w:t>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die nicht einer Konto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a.o.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FA47CC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Ausserordentlicher Transferaufwand;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18ADAE1A" w14:textId="7EFBF1C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Ausserordentlicher Transferaufwand an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5DE1400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Ausserordentlicher Transferaufwand; private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72F018F0" w14:textId="5CBEB4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Ausserordentlicher Transferaufwand an private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Ausserordentlicher Transferaufwand; a.o.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4975A9AD" w:rsidR="002C5766" w:rsidRPr="00F577AA" w:rsidRDefault="002C5766" w:rsidP="002C5766">
            <w:pPr>
              <w:keepNext/>
              <w:keepLines/>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Ausserordentlicher Transferaufwand;</w:t>
            </w:r>
            <w:r w:rsidRPr="00E9117F">
              <w:rPr>
                <w:rFonts w:cs="Arial"/>
                <w:bCs/>
                <w:color w:val="000000"/>
                <w:sz w:val="20"/>
                <w:highlight w:val="green"/>
                <w:lang w:eastAsia="de-CH"/>
              </w:rPr>
              <w:t xml:space="preserve"> </w:t>
            </w:r>
            <w:r w:rsidR="00732FC6">
              <w:rPr>
                <w:rFonts w:cs="Arial"/>
                <w:bCs/>
                <w:color w:val="000000"/>
                <w:sz w:val="20"/>
                <w:highlight w:val="green"/>
                <w:lang w:eastAsia="de-CH"/>
              </w:rPr>
              <w:t>Z</w:t>
            </w:r>
            <w:r w:rsidRPr="00645C7C">
              <w:rPr>
                <w:rFonts w:cs="Arial"/>
                <w:bCs/>
                <w:color w:val="000000"/>
                <w:sz w:val="20"/>
                <w:highlight w:val="green"/>
                <w:lang w:eastAsia="de-CH"/>
              </w:rPr>
              <w:t>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41FB3C19"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45DECB51" w:rsidR="002C5766" w:rsidRPr="00F577AA" w:rsidRDefault="002C5766"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das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57EBD6C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Vorfinanzierungen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CD81532" w:rsidR="00D61C2A" w:rsidRPr="002C5766" w:rsidRDefault="00D61C2A" w:rsidP="004462EF">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 xml:space="preserve">Einlagen </w:t>
            </w:r>
            <w:r w:rsidR="00746C24" w:rsidRPr="00727300">
              <w:rPr>
                <w:rFonts w:cs="Arial"/>
                <w:bCs/>
                <w:color w:val="000000"/>
                <w:sz w:val="20"/>
                <w:highlight w:val="green"/>
                <w:lang w:eastAsia="de-CH"/>
              </w:rPr>
              <w:t xml:space="preserve">in </w:t>
            </w:r>
            <w:r w:rsidRPr="002C5766">
              <w:rPr>
                <w:rFonts w:cs="Arial"/>
                <w:bCs/>
                <w:color w:val="000000"/>
                <w:sz w:val="20"/>
                <w:highlight w:val="green"/>
                <w:lang w:eastAsia="de-CH"/>
              </w:rPr>
              <w:t xml:space="preserve">übriges </w:t>
            </w:r>
            <w:r w:rsidR="00746C24" w:rsidRPr="004462EF">
              <w:rPr>
                <w:rFonts w:cs="Arial"/>
                <w:bCs/>
                <w:color w:val="000000"/>
                <w:sz w:val="20"/>
                <w:highlight w:val="green"/>
                <w:lang w:eastAsia="de-CH"/>
              </w:rPr>
              <w:t>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77777777"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5A06283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 für die Miete von Liegenschaften, Räumen, Parkplätzen sowie Sachanlagen, Geräten, Mobilien, Fahrzeugen </w:t>
            </w:r>
            <w:r w:rsidR="00373D23">
              <w:rPr>
                <w:rFonts w:cs="Arial"/>
                <w:iCs/>
                <w:color w:val="000000"/>
                <w:sz w:val="20"/>
                <w:lang w:eastAsia="de-CH"/>
              </w:rPr>
              <w:t>usw</w:t>
            </w:r>
            <w:r w:rsidRPr="00BE76AA">
              <w:rPr>
                <w:rFonts w:cs="Arial"/>
                <w:iCs/>
                <w:color w:val="000000"/>
                <w:sz w:val="20"/>
                <w:lang w:eastAsia="de-CH"/>
              </w:rPr>
              <w:t>.</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02B66063" w:rsidR="002C5766" w:rsidRPr="00F577AA" w:rsidRDefault="00E42E88" w:rsidP="002C5766">
            <w:pPr>
              <w:spacing w:line="240" w:lineRule="auto"/>
              <w:jc w:val="left"/>
              <w:textAlignment w:val="auto"/>
              <w:rPr>
                <w:rFonts w:cs="Arial"/>
                <w:bCs/>
                <w:color w:val="000000"/>
                <w:sz w:val="20"/>
                <w:lang w:eastAsia="de-CH"/>
              </w:rPr>
            </w:pPr>
            <w:r w:rsidRPr="00CC4D16">
              <w:rPr>
                <w:rFonts w:cs="Arial"/>
                <w:bCs/>
                <w:color w:val="000000"/>
                <w:sz w:val="20"/>
                <w:lang w:eastAsia="de-CH"/>
              </w:rPr>
              <w:t>K</w:t>
            </w:r>
            <w:r w:rsidR="002C5766" w:rsidRPr="00CC4D16">
              <w:rPr>
                <w:rFonts w:cs="Arial"/>
                <w:bCs/>
                <w:color w:val="000000"/>
                <w:sz w:val="20"/>
                <w:lang w:eastAsia="de-CH"/>
              </w:rPr>
              <w:t xml:space="preserve">alk. </w:t>
            </w:r>
            <w:r w:rsidR="002C5766" w:rsidRPr="00F577AA">
              <w:rPr>
                <w:rFonts w:cs="Arial"/>
                <w:bCs/>
                <w:color w:val="000000"/>
                <w:sz w:val="20"/>
                <w:lang w:eastAsia="de-CH"/>
              </w:rPr>
              <w:t>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6F1E95E3"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P</w:t>
            </w:r>
            <w:r w:rsidR="00D61C2A"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2B8229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besteht</w:t>
            </w:r>
            <w:r w:rsidRPr="00C04E09">
              <w:rPr>
                <w:rFonts w:cs="Arial"/>
                <w:iCs/>
                <w:strike/>
                <w:color w:val="000000"/>
                <w:sz w:val="20"/>
                <w:highlight w:val="green"/>
                <w:lang w:eastAsia="de-CH"/>
              </w:rPr>
              <w: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267B70" w:rsidRDefault="00EE7D4F"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3C4F95A0" w:rsidR="00D61C2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D61C2A" w:rsidRPr="00BE76AA">
              <w:rPr>
                <w:rFonts w:cs="Arial"/>
                <w:color w:val="000000"/>
                <w:sz w:val="20"/>
                <w:lang w:eastAsia="de-CH"/>
              </w:rPr>
              <w:t>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37B6013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Kapitalsteuern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wird nur vom Bund verwendet; die Anteile der Kantone an der eidg.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Eidg.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0EE7E5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Billettsteuer, Vergnügungssteuern, </w:t>
            </w:r>
            <w:r w:rsidR="00373D23">
              <w:rPr>
                <w:rFonts w:cs="Arial"/>
                <w:color w:val="000000"/>
                <w:sz w:val="20"/>
                <w:lang w:eastAsia="de-CH"/>
              </w:rPr>
              <w:t>usw</w:t>
            </w:r>
            <w:r w:rsidRPr="00BE76AA">
              <w:rPr>
                <w:rFonts w:cs="Arial"/>
                <w:color w:val="000000"/>
                <w:sz w:val="20"/>
                <w:lang w:eastAsia="de-CH"/>
              </w:rPr>
              <w:t>.</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036926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r w:rsidR="00E42E88">
              <w:rPr>
                <w:rFonts w:cs="Arial"/>
                <w:bCs/>
                <w:color w:val="000000"/>
                <w:sz w:val="20"/>
                <w:lang w:eastAsia="de-CH"/>
              </w:rPr>
              <w:t>n</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BE76AA"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(Interkant. Landeslotterie, Zahlenlotto, u.a)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3EDE1D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7CEE584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Schulgelder von Privaten für obligatorische und öffentliche Schulen wie Berufsschulen, Maturitätsschulen, Kollegiengelder, Fachhochschulen </w:t>
            </w:r>
            <w:r w:rsidR="00373D23">
              <w:rPr>
                <w:rFonts w:cs="Arial"/>
                <w:color w:val="000000"/>
                <w:sz w:val="20"/>
                <w:lang w:eastAsia="de-CH"/>
              </w:rPr>
              <w:t>usw</w:t>
            </w:r>
            <w:r w:rsidRPr="00BE76AA">
              <w:rPr>
                <w:rFonts w:cs="Arial"/>
                <w:color w:val="000000"/>
                <w:sz w:val="20"/>
                <w:lang w:eastAsia="de-CH"/>
              </w:rPr>
              <w:t>.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542BE90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4619E2EB"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p w14:paraId="362E946B" w14:textId="79BF7930" w:rsidR="000B125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highlight w:val="green"/>
                <w:lang w:eastAsia="de-CH"/>
              </w:rPr>
              <w:t>Z</w:t>
            </w:r>
            <w:r w:rsidR="000B125A" w:rsidRPr="00727300">
              <w:rPr>
                <w:rFonts w:cs="Arial"/>
                <w:color w:val="000000"/>
                <w:sz w:val="20"/>
                <w:highlight w:val="green"/>
                <w:lang w:eastAsia="de-CH"/>
              </w:rPr>
              <w:t>.B. auch Ertrag aus Fahrzeugnummern-Auktionen</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0F1E810A" w:rsidR="000A71E2" w:rsidRPr="00BE76AA" w:rsidRDefault="00D61C2A" w:rsidP="007864D3">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Sind Rückerstattungen den entsprechenden Aufwendungen zuordenbar, können sie als Aufwandminderung </w:t>
            </w:r>
            <w:r w:rsidRPr="002420C6">
              <w:rPr>
                <w:rFonts w:cs="Arial"/>
                <w:color w:val="000000"/>
                <w:sz w:val="20"/>
                <w:lang w:eastAsia="de-CH"/>
              </w:rPr>
              <w:t xml:space="preserve">(netto </w:t>
            </w:r>
            <w:r w:rsidRPr="00BE76AA">
              <w:rPr>
                <w:rFonts w:cs="Arial"/>
                <w:color w:val="000000"/>
                <w:sz w:val="20"/>
                <w:lang w:eastAsia="de-CH"/>
              </w:rPr>
              <w:t>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Nach</w:t>
            </w:r>
            <w:r w:rsidR="00D61C2A" w:rsidRPr="00267B70">
              <w:rPr>
                <w:rFonts w:cs="Arial"/>
                <w:strike/>
                <w:color w:val="000000"/>
                <w:sz w:val="20"/>
                <w:highlight w:val="green"/>
                <w:lang w:eastAsia="de-CH"/>
              </w:rPr>
              <w:t>Straf</w:t>
            </w:r>
            <w:r w:rsidR="00D61C2A" w:rsidRPr="00BE76AA">
              <w:rPr>
                <w:rFonts w:cs="Arial"/>
                <w:color w:val="000000"/>
                <w:sz w:val="20"/>
                <w:lang w:eastAsia="de-CH"/>
              </w:rPr>
              <w:t xml:space="preserve">steuern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07FD8E23"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727300">
              <w:rPr>
                <w:rFonts w:cs="Arial"/>
                <w:b/>
                <w:bCs/>
                <w:strike/>
                <w:color w:val="000000"/>
                <w:sz w:val="20"/>
                <w:highlight w:val="green"/>
                <w:lang w:eastAsia="de-CH"/>
              </w:rPr>
              <w:t>Verschiedene</w:t>
            </w:r>
            <w:r w:rsidRPr="00727300">
              <w:rPr>
                <w:rFonts w:cs="Arial"/>
                <w:b/>
                <w:bCs/>
                <w:color w:val="000000"/>
                <w:sz w:val="20"/>
                <w:highlight w:val="green"/>
                <w:lang w:eastAsia="de-CH"/>
              </w:rPr>
              <w:t xml:space="preserve"> </w:t>
            </w:r>
            <w:r w:rsidR="00E42E88" w:rsidRPr="00727300">
              <w:rPr>
                <w:rFonts w:cs="Arial"/>
                <w:b/>
                <w:bCs/>
                <w:color w:val="000000"/>
                <w:sz w:val="20"/>
                <w:highlight w:val="green"/>
                <w:lang w:eastAsia="de-CH"/>
              </w:rPr>
              <w:t>Übrige</w:t>
            </w:r>
            <w:r w:rsidR="00E42E88">
              <w:rPr>
                <w:rFonts w:cs="Arial"/>
                <w:b/>
                <w:bCs/>
                <w:color w:val="000000"/>
                <w:sz w:val="20"/>
                <w:lang w:eastAsia="de-CH"/>
              </w:rPr>
              <w:t xml:space="preserve"> </w:t>
            </w:r>
            <w:r w:rsidRPr="00F577AA">
              <w:rPr>
                <w:rFonts w:cs="Arial"/>
                <w:b/>
                <w:bCs/>
                <w:color w:val="000000"/>
                <w:sz w:val="20"/>
                <w:lang w:eastAsia="de-CH"/>
              </w:rPr>
              <w:t>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25427B9B"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w:t>
            </w:r>
            <w:r w:rsidRPr="00727300">
              <w:rPr>
                <w:rFonts w:cs="Arial"/>
                <w:bCs/>
                <w:color w:val="000000"/>
                <w:sz w:val="20"/>
                <w:highlight w:val="green"/>
                <w:lang w:eastAsia="de-CH"/>
              </w:rPr>
              <w:t xml:space="preserve"> </w:t>
            </w:r>
            <w:r w:rsidR="00E42E88" w:rsidRPr="00727300">
              <w:rPr>
                <w:rFonts w:cs="Arial"/>
                <w:bCs/>
                <w:color w:val="000000"/>
                <w:sz w:val="20"/>
                <w:highlight w:val="green"/>
                <w:lang w:eastAsia="de-CH"/>
              </w:rPr>
              <w:t>Übrige</w:t>
            </w:r>
            <w:r w:rsidR="00E42E88">
              <w:rPr>
                <w:rFonts w:cs="Arial"/>
                <w:bCs/>
                <w:color w:val="000000"/>
                <w:sz w:val="20"/>
                <w:lang w:eastAsia="de-CH"/>
              </w:rPr>
              <w:t xml:space="preserve"> </w:t>
            </w:r>
            <w:r w:rsidRPr="00F577AA">
              <w:rPr>
                <w:rFonts w:cs="Arial"/>
                <w:bCs/>
                <w:color w:val="000000"/>
                <w:sz w:val="20"/>
                <w:lang w:eastAsia="de-CH"/>
              </w:rPr>
              <w:t>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6ACFC69F" w:rsidR="00D61C2A" w:rsidRPr="00F577AA" w:rsidRDefault="00D61C2A" w:rsidP="00D61C2A">
            <w:pPr>
              <w:spacing w:line="240" w:lineRule="auto"/>
              <w:jc w:val="left"/>
              <w:textAlignment w:val="auto"/>
              <w:rPr>
                <w:rFonts w:cs="Arial"/>
                <w:bCs/>
                <w:color w:val="000000"/>
                <w:sz w:val="20"/>
                <w:lang w:eastAsia="de-CH"/>
              </w:rPr>
            </w:pPr>
            <w:r w:rsidRPr="00C04E09">
              <w:rPr>
                <w:rFonts w:cs="Arial"/>
                <w:bCs/>
                <w:strike/>
                <w:color w:val="000000"/>
                <w:sz w:val="20"/>
                <w:highlight w:val="green"/>
                <w:lang w:eastAsia="de-CH"/>
              </w:rPr>
              <w:t>Honorare</w:t>
            </w:r>
            <w:r w:rsidRPr="00C04E09">
              <w:rPr>
                <w:rFonts w:cs="Arial"/>
                <w:bCs/>
                <w:color w:val="000000"/>
                <w:sz w:val="20"/>
                <w:highlight w:val="green"/>
                <w:lang w:eastAsia="de-CH"/>
              </w:rPr>
              <w:t xml:space="preserve"> </w:t>
            </w:r>
            <w:r w:rsidR="00A855F0" w:rsidRPr="00C04E09">
              <w:rPr>
                <w:rFonts w:cs="Arial"/>
                <w:bCs/>
                <w:color w:val="000000"/>
                <w:sz w:val="20"/>
                <w:highlight w:val="green"/>
                <w:lang w:eastAsia="de-CH"/>
              </w:rPr>
              <w:t>Erträge</w:t>
            </w:r>
            <w:r w:rsidR="00A855F0">
              <w:rPr>
                <w:rFonts w:cs="Arial"/>
                <w:bCs/>
                <w:color w:val="000000"/>
                <w:sz w:val="20"/>
                <w:lang w:eastAsia="de-CH"/>
              </w:rPr>
              <w:t xml:space="preserve"> aus </w:t>
            </w:r>
            <w:r w:rsidRPr="00F577AA">
              <w:rPr>
                <w:rFonts w:cs="Arial"/>
                <w:bCs/>
                <w:color w:val="000000"/>
                <w:sz w:val="20"/>
                <w:lang w:eastAsia="de-CH"/>
              </w:rPr>
              <w:t>privatärztlicher Tätigkeit</w:t>
            </w:r>
          </w:p>
        </w:tc>
        <w:tc>
          <w:tcPr>
            <w:tcW w:w="5386" w:type="dxa"/>
            <w:tcBorders>
              <w:right w:val="single" w:sz="6" w:space="0" w:color="auto"/>
            </w:tcBorders>
            <w:tcMar>
              <w:left w:w="28" w:type="dxa"/>
            </w:tcMar>
            <w:hideMark/>
          </w:tcPr>
          <w:p w14:paraId="358E5812" w14:textId="091AF41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w:t>
            </w:r>
            <w:r w:rsidR="001918EB" w:rsidRPr="00C04E09">
              <w:rPr>
                <w:rFonts w:cs="Arial"/>
                <w:color w:val="000000"/>
                <w:sz w:val="20"/>
                <w:highlight w:val="green"/>
                <w:lang w:eastAsia="de-CH"/>
              </w:rPr>
              <w:t>und Pauschalen</w:t>
            </w:r>
            <w:r w:rsidR="001918EB">
              <w:rPr>
                <w:rFonts w:cs="Arial"/>
                <w:color w:val="000000"/>
                <w:sz w:val="20"/>
                <w:lang w:eastAsia="de-CH"/>
              </w:rPr>
              <w:t xml:space="preserve"> </w:t>
            </w:r>
            <w:r w:rsidRPr="00BE76AA">
              <w:rPr>
                <w:rFonts w:cs="Arial"/>
                <w:color w:val="000000"/>
                <w:sz w:val="20"/>
                <w:lang w:eastAsia="de-CH"/>
              </w:rPr>
              <w:t>de</w:t>
            </w:r>
            <w:r w:rsidR="006845D1" w:rsidRPr="00C04E09">
              <w:rPr>
                <w:rFonts w:cs="Arial"/>
                <w:color w:val="000000"/>
                <w:sz w:val="20"/>
                <w:highlight w:val="green"/>
                <w:lang w:eastAsia="de-CH"/>
              </w:rPr>
              <w:t>r</w:t>
            </w:r>
            <w:r w:rsidRPr="00C04E09">
              <w:rPr>
                <w:rFonts w:cs="Arial"/>
                <w:strike/>
                <w:color w:val="000000"/>
                <w:sz w:val="20"/>
                <w:highlight w:val="green"/>
                <w:lang w:eastAsia="de-CH"/>
              </w:rPr>
              <w:t>s</w:t>
            </w:r>
            <w:r w:rsidRPr="00BE76AA">
              <w:rPr>
                <w:rFonts w:cs="Arial"/>
                <w:color w:val="000000"/>
                <w:sz w:val="20"/>
                <w:lang w:eastAsia="de-CH"/>
              </w:rPr>
              <w:t xml:space="preserve"> Privat</w:t>
            </w:r>
            <w:r w:rsidRPr="00C04E09">
              <w:rPr>
                <w:rFonts w:cs="Arial"/>
                <w:strike/>
                <w:color w:val="000000"/>
                <w:sz w:val="20"/>
                <w:highlight w:val="green"/>
                <w:lang w:eastAsia="de-CH"/>
              </w:rPr>
              <w:t>arztes</w:t>
            </w:r>
            <w:r w:rsidR="001918EB" w:rsidRPr="00C04E09">
              <w:rPr>
                <w:rFonts w:cs="Arial"/>
                <w:color w:val="000000"/>
                <w:sz w:val="20"/>
                <w:highlight w:val="green"/>
                <w:lang w:eastAsia="de-CH"/>
              </w:rPr>
              <w:t>ärzte</w:t>
            </w:r>
            <w:r w:rsidRPr="00BE76AA">
              <w:rPr>
                <w:rFonts w:cs="Arial"/>
                <w:color w:val="000000"/>
                <w:sz w:val="20"/>
                <w:lang w:eastAsia="de-CH"/>
              </w:rPr>
              <w:t xml:space="preserve">. Der an </w:t>
            </w:r>
            <w:r w:rsidRPr="00C04E09">
              <w:rPr>
                <w:rFonts w:cs="Arial"/>
                <w:strike/>
                <w:color w:val="000000"/>
                <w:sz w:val="20"/>
                <w:highlight w:val="green"/>
                <w:lang w:eastAsia="de-CH"/>
              </w:rPr>
              <w:t>den</w:t>
            </w:r>
            <w:r w:rsidRPr="00C04E09">
              <w:rPr>
                <w:rFonts w:cs="Arial"/>
                <w:color w:val="000000"/>
                <w:sz w:val="20"/>
                <w:highlight w:val="green"/>
                <w:lang w:eastAsia="de-CH"/>
              </w:rPr>
              <w:t xml:space="preserve"> </w:t>
            </w:r>
            <w:r w:rsidR="00A855F0" w:rsidRPr="00C04E09">
              <w:rPr>
                <w:rFonts w:cs="Arial"/>
                <w:color w:val="000000"/>
                <w:sz w:val="20"/>
                <w:highlight w:val="green"/>
                <w:lang w:eastAsia="de-CH"/>
              </w:rPr>
              <w:t>das</w:t>
            </w:r>
            <w:r w:rsidR="00A855F0">
              <w:rPr>
                <w:rFonts w:cs="Arial"/>
                <w:color w:val="000000"/>
                <w:sz w:val="20"/>
                <w:lang w:eastAsia="de-CH"/>
              </w:rPr>
              <w:t xml:space="preserve"> </w:t>
            </w:r>
            <w:r w:rsidRPr="00BE76AA">
              <w:rPr>
                <w:rFonts w:cs="Arial"/>
                <w:color w:val="000000"/>
                <w:sz w:val="20"/>
                <w:lang w:eastAsia="de-CH"/>
              </w:rPr>
              <w:t>Arzt</w:t>
            </w:r>
            <w:r w:rsidR="00A855F0" w:rsidRPr="00C04E09">
              <w:rPr>
                <w:rFonts w:cs="Arial"/>
                <w:color w:val="000000"/>
                <w:sz w:val="20"/>
                <w:highlight w:val="green"/>
                <w:lang w:eastAsia="de-CH"/>
              </w:rPr>
              <w:t>personal</w:t>
            </w:r>
            <w:r w:rsidRPr="00BE76AA">
              <w:rPr>
                <w:rFonts w:cs="Arial"/>
                <w:color w:val="000000"/>
                <w:sz w:val="20"/>
                <w:lang w:eastAsia="de-CH"/>
              </w:rPr>
              <w:t xml:space="preserve"> weitergeleitete Anteil am Honorar </w:t>
            </w:r>
            <w:r w:rsidR="00EB0EEB" w:rsidRPr="00C04E09">
              <w:rPr>
                <w:rFonts w:cs="Arial"/>
                <w:color w:val="000000"/>
                <w:sz w:val="20"/>
                <w:highlight w:val="green"/>
                <w:lang w:eastAsia="de-CH"/>
              </w:rPr>
              <w:t>oder an der Pauschalen</w:t>
            </w:r>
            <w:r w:rsidR="00EB0EEB">
              <w:rPr>
                <w:rFonts w:cs="Arial"/>
                <w:color w:val="000000"/>
                <w:sz w:val="20"/>
                <w:lang w:eastAsia="de-CH"/>
              </w:rPr>
              <w:t xml:space="preserve"> </w:t>
            </w:r>
            <w:r w:rsidRPr="00BE76AA">
              <w:rPr>
                <w:rFonts w:cs="Arial"/>
                <w:color w:val="000000"/>
                <w:sz w:val="20"/>
                <w:lang w:eastAsia="de-CH"/>
              </w:rPr>
              <w:t xml:space="preserve">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2D83F6B7"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Übrige betriebliche Ertr</w:t>
            </w:r>
            <w:r w:rsidR="00E42E88">
              <w:rPr>
                <w:rFonts w:cs="Arial"/>
                <w:bCs/>
                <w:color w:val="000000"/>
                <w:sz w:val="20"/>
                <w:lang w:eastAsia="de-CH"/>
              </w:rPr>
              <w:t>äge</w:t>
            </w:r>
          </w:p>
        </w:tc>
        <w:tc>
          <w:tcPr>
            <w:tcW w:w="5386" w:type="dxa"/>
            <w:tcBorders>
              <w:right w:val="single" w:sz="6" w:space="0" w:color="auto"/>
            </w:tcBorders>
            <w:tcMar>
              <w:left w:w="28" w:type="dxa"/>
            </w:tcMar>
            <w:hideMark/>
          </w:tcPr>
          <w:p w14:paraId="4B46A72B" w14:textId="3B4C0BF7" w:rsidR="00D61C2A" w:rsidRPr="00BE76AA" w:rsidRDefault="00D61C2A" w:rsidP="003C071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r w:rsidR="000B125A">
              <w:rPr>
                <w:rFonts w:cs="Arial"/>
                <w:color w:val="000000"/>
                <w:sz w:val="20"/>
                <w:lang w:eastAsia="de-CH"/>
              </w:rPr>
              <w:t xml:space="preserve"> </w:t>
            </w:r>
            <w:r w:rsidR="000B125A" w:rsidRPr="00727300">
              <w:rPr>
                <w:rFonts w:cs="Arial"/>
                <w:color w:val="000000"/>
                <w:sz w:val="20"/>
                <w:highlight w:val="green"/>
                <w:lang w:eastAsia="de-CH"/>
              </w:rPr>
              <w:t xml:space="preserve">(u.a. Erträge aus </w:t>
            </w:r>
            <w:r w:rsidR="00DD2692" w:rsidRPr="00727300">
              <w:rPr>
                <w:rFonts w:cs="Arial"/>
                <w:color w:val="000000"/>
                <w:sz w:val="20"/>
                <w:highlight w:val="green"/>
                <w:lang w:eastAsia="de-CH"/>
              </w:rPr>
              <w:t xml:space="preserve">Rückerstattungen von </w:t>
            </w:r>
            <w:r w:rsidR="000B125A" w:rsidRPr="00727300">
              <w:rPr>
                <w:rFonts w:cs="Arial"/>
                <w:color w:val="000000"/>
                <w:sz w:val="20"/>
                <w:highlight w:val="green"/>
                <w:lang w:eastAsia="de-CH"/>
              </w:rPr>
              <w:t xml:space="preserve">Verwaltungsratshonoraren von Mitgliedern der </w:t>
            </w:r>
            <w:r w:rsidR="003C0718" w:rsidRPr="00727300">
              <w:rPr>
                <w:rFonts w:cs="Arial"/>
                <w:color w:val="000000"/>
                <w:sz w:val="20"/>
                <w:highlight w:val="green"/>
                <w:lang w:eastAsia="de-CH"/>
              </w:rPr>
              <w:t>Exekutive oder der Verwaltung</w:t>
            </w:r>
            <w:r w:rsidR="000B125A" w:rsidRPr="00727300">
              <w:rPr>
                <w:rFonts w:cs="Arial"/>
                <w:color w:val="000000"/>
                <w:sz w:val="20"/>
                <w:highlight w:val="green"/>
                <w:lang w:eastAsia="de-CH"/>
              </w:rPr>
              <w:t xml:space="preserve"> und dergleichen)</w:t>
            </w:r>
            <w:r w:rsidR="000B125A">
              <w:rPr>
                <w:rFonts w:cs="Arial"/>
                <w:color w:val="000000"/>
                <w:sz w:val="20"/>
                <w:lang w:eastAsia="de-CH"/>
              </w:rPr>
              <w: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41B92DDB" w:rsidR="00D61C2A" w:rsidRPr="00F212E4" w:rsidRDefault="00D61C2A" w:rsidP="00D61C2A">
            <w:pPr>
              <w:keepNext/>
              <w:keepLines/>
              <w:spacing w:line="240" w:lineRule="auto"/>
              <w:jc w:val="left"/>
              <w:textAlignment w:val="auto"/>
              <w:rPr>
                <w:rFonts w:cs="Arial"/>
                <w:bCs/>
                <w:strike/>
                <w:color w:val="000000"/>
                <w:sz w:val="20"/>
                <w:highlight w:val="green"/>
                <w:lang w:eastAsia="de-CH"/>
              </w:rPr>
            </w:pPr>
            <w:r w:rsidRPr="00F212E4">
              <w:rPr>
                <w:rFonts w:cs="Arial"/>
                <w:bCs/>
                <w:strike/>
                <w:color w:val="000000"/>
                <w:sz w:val="20"/>
                <w:highlight w:val="green"/>
                <w:lang w:eastAsia="de-CH"/>
              </w:rPr>
              <w:t>Aktivierung Eigenleistungen</w:t>
            </w:r>
            <w:r w:rsidR="00104E2A" w:rsidRPr="00F212E4">
              <w:rPr>
                <w:rFonts w:cs="Arial"/>
                <w:bCs/>
                <w:strike/>
                <w:color w:val="000000"/>
                <w:sz w:val="20"/>
                <w:highlight w:val="green"/>
                <w:lang w:eastAsia="de-CH"/>
              </w:rPr>
              <w:t xml:space="preserve"> </w:t>
            </w:r>
            <w:r w:rsidR="00104E2A" w:rsidRPr="00F212E4">
              <w:rPr>
                <w:rFonts w:cs="Arial"/>
                <w:bCs/>
                <w:color w:val="000000"/>
                <w:sz w:val="20"/>
                <w:highlight w:val="green"/>
                <w:lang w:eastAsia="de-CH"/>
              </w:rPr>
              <w:t>Übertragungen in die Inve</w:t>
            </w:r>
            <w:r w:rsidR="00871269" w:rsidRPr="00F212E4">
              <w:rPr>
                <w:rFonts w:cs="Arial"/>
                <w:bCs/>
                <w:color w:val="000000"/>
                <w:sz w:val="20"/>
                <w:highlight w:val="green"/>
                <w:lang w:eastAsia="de-CH"/>
              </w:rPr>
              <w:t>-</w:t>
            </w:r>
            <w:r w:rsidR="00104E2A" w:rsidRPr="00F212E4">
              <w:rPr>
                <w:rFonts w:cs="Arial"/>
                <w:bCs/>
                <w:color w:val="000000"/>
                <w:sz w:val="20"/>
                <w:highlight w:val="green"/>
                <w:lang w:eastAsia="de-CH"/>
              </w:rPr>
              <w:t>stitionsrechnung</w:t>
            </w:r>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Leistungen des eigenen Personals und eigener Waren- und Materiallieferungen aus dem Finanzvermögen (zB.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Leistungen des eigenen Personals und eigene Waren- und Materiallieferungen aus dem Finanzvermögen (zB. Vorräte) an die Schaffung oder Erstellung von immateriellen Sachanlagen (Softwarentwicklung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w:t>
            </w:r>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(Niedrigstwertprinzip).</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Bestandesveränderungen</w:t>
            </w:r>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A1AFD" w:rsidRPr="00BE76AA" w14:paraId="43681D21" w14:textId="77777777" w:rsidTr="00DA1AFD">
        <w:trPr>
          <w:jc w:val="center"/>
        </w:trPr>
        <w:tc>
          <w:tcPr>
            <w:tcW w:w="850" w:type="dxa"/>
            <w:tcBorders>
              <w:top w:val="nil"/>
            </w:tcBorders>
            <w:tcMar>
              <w:left w:w="85" w:type="dxa"/>
            </w:tcMar>
          </w:tcPr>
          <w:p w14:paraId="548E6D0E" w14:textId="77777777" w:rsidR="00DA1AFD" w:rsidRPr="00BE76AA" w:rsidRDefault="00DA1AFD" w:rsidP="00DA1AFD">
            <w:pPr>
              <w:spacing w:line="240" w:lineRule="auto"/>
              <w:textAlignment w:val="auto"/>
              <w:rPr>
                <w:rFonts w:cs="Arial"/>
                <w:color w:val="000000"/>
                <w:sz w:val="20"/>
                <w:lang w:eastAsia="de-CH"/>
              </w:rPr>
            </w:pPr>
          </w:p>
        </w:tc>
        <w:tc>
          <w:tcPr>
            <w:tcW w:w="850" w:type="dxa"/>
          </w:tcPr>
          <w:p w14:paraId="76FA9CEE" w14:textId="3078634D" w:rsidR="00DA1AFD" w:rsidRPr="00C04E09" w:rsidRDefault="00DA1AFD" w:rsidP="00DA1AFD">
            <w:pPr>
              <w:spacing w:line="240" w:lineRule="auto"/>
              <w:jc w:val="center"/>
              <w:textAlignment w:val="auto"/>
              <w:rPr>
                <w:rFonts w:cs="Arial"/>
                <w:color w:val="000000"/>
                <w:sz w:val="20"/>
                <w:highlight w:val="green"/>
                <w:lang w:eastAsia="de-CH"/>
              </w:rPr>
            </w:pPr>
            <w:r w:rsidRPr="00C04E09">
              <w:rPr>
                <w:rFonts w:cs="Arial"/>
                <w:color w:val="000000"/>
                <w:sz w:val="20"/>
                <w:highlight w:val="green"/>
                <w:lang w:eastAsia="de-CH"/>
              </w:rPr>
              <w:t>4391</w:t>
            </w:r>
          </w:p>
        </w:tc>
        <w:tc>
          <w:tcPr>
            <w:tcW w:w="2551" w:type="dxa"/>
          </w:tcPr>
          <w:p w14:paraId="0763576B" w14:textId="67F36E24" w:rsidR="00DA1AFD" w:rsidRPr="00C04E09" w:rsidRDefault="00DA1AFD" w:rsidP="00DA1AFD">
            <w:pPr>
              <w:spacing w:line="240" w:lineRule="auto"/>
              <w:jc w:val="left"/>
              <w:textAlignment w:val="auto"/>
              <w:rPr>
                <w:rFonts w:cs="Arial"/>
                <w:bCs/>
                <w:color w:val="000000"/>
                <w:sz w:val="20"/>
                <w:highlight w:val="green"/>
                <w:lang w:eastAsia="de-CH"/>
              </w:rPr>
            </w:pPr>
            <w:r w:rsidRPr="00C04E09">
              <w:rPr>
                <w:rFonts w:cs="Arial"/>
                <w:bCs/>
                <w:color w:val="000000"/>
                <w:sz w:val="20"/>
                <w:highlight w:val="green"/>
                <w:lang w:eastAsia="de-CH"/>
              </w:rPr>
              <w:t>Aufwertungen VV</w:t>
            </w:r>
          </w:p>
        </w:tc>
        <w:tc>
          <w:tcPr>
            <w:tcW w:w="5386" w:type="dxa"/>
            <w:tcBorders>
              <w:right w:val="single" w:sz="6" w:space="0" w:color="auto"/>
            </w:tcBorders>
            <w:shd w:val="clear" w:color="auto" w:fill="auto"/>
            <w:tcMar>
              <w:left w:w="28" w:type="dxa"/>
            </w:tcMar>
          </w:tcPr>
          <w:p w14:paraId="00D554EA" w14:textId="3CBD446B" w:rsidR="00DA1AFD" w:rsidRPr="00C04E09" w:rsidRDefault="00DA1AFD" w:rsidP="00DA1AFD">
            <w:pPr>
              <w:numPr>
                <w:ilvl w:val="0"/>
                <w:numId w:val="50"/>
              </w:numPr>
              <w:spacing w:line="240" w:lineRule="auto"/>
              <w:ind w:left="341" w:hanging="283"/>
              <w:textAlignment w:val="auto"/>
              <w:rPr>
                <w:rFonts w:cs="Arial"/>
                <w:color w:val="000000"/>
                <w:sz w:val="20"/>
                <w:highlight w:val="green"/>
                <w:lang w:eastAsia="de-CH"/>
              </w:rPr>
            </w:pPr>
            <w:r w:rsidRPr="00C04E09">
              <w:rPr>
                <w:rFonts w:cs="Arial"/>
                <w:color w:val="000000"/>
                <w:sz w:val="20"/>
                <w:highlight w:val="green"/>
                <w:lang w:eastAsia="de-CH"/>
              </w:rPr>
              <w:t xml:space="preserve">Aufwertungen von Sachanlagen, immateriellen Anlagen, Darlehen, Beteiligungen, Grundkapitalien und Investitionsbeiträgen des </w:t>
            </w:r>
            <w:r w:rsidRPr="00C04E09">
              <w:rPr>
                <w:rFonts w:cs="Arial"/>
                <w:bCs/>
                <w:color w:val="000000"/>
                <w:sz w:val="20"/>
                <w:highlight w:val="green"/>
                <w:lang w:eastAsia="de-CH"/>
              </w:rPr>
              <w:t>Verwaltungsvermögens;</w:t>
            </w:r>
            <w:r w:rsidRPr="00C04E09">
              <w:rPr>
                <w:rFonts w:cs="Arial"/>
                <w:color w:val="000000"/>
                <w:sz w:val="20"/>
                <w:highlight w:val="green"/>
                <w:lang w:eastAsia="de-CH"/>
              </w:rPr>
              <w:t xml:space="preserve"> ausnahmsweise Neubewertung.</w:t>
            </w:r>
          </w:p>
          <w:p w14:paraId="091D4837" w14:textId="132755D3" w:rsidR="00DA1AFD" w:rsidRPr="00C04E09" w:rsidRDefault="00DA1AFD" w:rsidP="00DA1AFD">
            <w:pPr>
              <w:numPr>
                <w:ilvl w:val="0"/>
                <w:numId w:val="50"/>
              </w:numPr>
              <w:spacing w:line="240" w:lineRule="auto"/>
              <w:ind w:left="341" w:hanging="283"/>
              <w:textAlignment w:val="auto"/>
              <w:rPr>
                <w:rFonts w:cs="Arial"/>
                <w:color w:val="000000"/>
                <w:sz w:val="20"/>
                <w:highlight w:val="green"/>
                <w:lang w:eastAsia="de-CH"/>
              </w:rPr>
            </w:pPr>
            <w:r w:rsidRPr="00C04E09">
              <w:rPr>
                <w:rFonts w:cs="Arial"/>
                <w:color w:val="000000"/>
                <w:sz w:val="20"/>
                <w:highlight w:val="green"/>
                <w:lang w:eastAsia="de-CH"/>
              </w:rPr>
              <w:t>Nach Bilanz-Sachgruppen getrennte Detailkonten führen, weil Aufwertungen im Anlagenspiegel des Anhangs nachzuweisen sind.</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2447C742"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Zinsen </w:t>
            </w:r>
            <w:r w:rsidR="00E42E88">
              <w:rPr>
                <w:rFonts w:cs="Arial"/>
                <w:bCs/>
                <w:color w:val="000000"/>
                <w:sz w:val="20"/>
                <w:lang w:eastAsia="de-CH"/>
              </w:rPr>
              <w:t>aus</w:t>
            </w:r>
            <w:r w:rsidRPr="00F577AA">
              <w:rPr>
                <w:rFonts w:cs="Arial"/>
                <w:bCs/>
                <w:color w:val="000000"/>
                <w:sz w:val="20"/>
                <w:lang w:eastAsia="de-CH"/>
              </w:rPr>
              <w:t xml:space="preserve">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0F104F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r w:rsidRPr="00727300">
              <w:rPr>
                <w:rFonts w:cs="Arial"/>
                <w:strike/>
                <w:color w:val="000000"/>
                <w:sz w:val="20"/>
                <w:highlight w:val="green"/>
                <w:lang w:eastAsia="de-CH"/>
              </w:rPr>
              <w:t>Kursg</w:t>
            </w:r>
            <w:r w:rsidR="007A21A8">
              <w:rPr>
                <w:rFonts w:cs="Arial"/>
                <w:color w:val="000000"/>
                <w:sz w:val="20"/>
                <w:lang w:eastAsia="de-CH"/>
              </w:rPr>
              <w:t>G</w:t>
            </w:r>
            <w:r w:rsidRPr="00BE76AA">
              <w:rPr>
                <w:rFonts w:cs="Arial"/>
                <w:color w:val="000000"/>
                <w:sz w:val="20"/>
                <w:lang w:eastAsia="de-CH"/>
              </w:rPr>
              <w:t>ewinne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33254B1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w:t>
            </w:r>
            <w:r w:rsidR="00E42E88">
              <w:rPr>
                <w:rFonts w:cs="Arial"/>
                <w:bCs/>
                <w:color w:val="000000"/>
                <w:sz w:val="20"/>
                <w:lang w:eastAsia="de-CH"/>
              </w:rPr>
              <w:t>e</w:t>
            </w:r>
            <w:r w:rsidRPr="00F577AA">
              <w:rPr>
                <w:rFonts w:cs="Arial"/>
                <w:bCs/>
                <w:color w:val="000000"/>
                <w:sz w:val="20"/>
                <w:lang w:eastAsia="de-CH"/>
              </w:rPr>
              <w:t xml:space="preserve"> aus Verkäufen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23419C6" w14:textId="57C824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r w:rsidRPr="00727300">
              <w:rPr>
                <w:rFonts w:cs="Arial"/>
                <w:strike/>
                <w:color w:val="000000"/>
                <w:sz w:val="20"/>
                <w:highlight w:val="green"/>
                <w:lang w:eastAsia="de-CH"/>
              </w:rPr>
              <w:t>Buchg</w:t>
            </w:r>
            <w:r w:rsidR="007A21A8">
              <w:rPr>
                <w:rFonts w:cs="Arial"/>
                <w:color w:val="000000"/>
                <w:sz w:val="20"/>
                <w:lang w:eastAsia="de-CH"/>
              </w:rPr>
              <w:t>G</w:t>
            </w:r>
            <w:r w:rsidRPr="00BE76AA">
              <w:rPr>
                <w:rFonts w:cs="Arial"/>
                <w:color w:val="000000"/>
                <w:sz w:val="20"/>
                <w:lang w:eastAsia="de-CH"/>
              </w:rPr>
              <w:t xml:space="preserve">ewinne aus der Veräusserung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Detailkonten nach Arten der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Realisierte Kursgewinne auf Fremdwährungen.</w:t>
            </w:r>
          </w:p>
          <w:p w14:paraId="7EA2A788" w14:textId="0532DFA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 werden in Konto 4440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Liegenschaftenertrag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4458DBE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1FF8A7C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Benützungen Liegenschaften FV</w:t>
            </w:r>
          </w:p>
        </w:tc>
        <w:tc>
          <w:tcPr>
            <w:tcW w:w="5386" w:type="dxa"/>
            <w:tcBorders>
              <w:right w:val="single" w:sz="6" w:space="0" w:color="auto"/>
            </w:tcBorders>
            <w:tcMar>
              <w:left w:w="28" w:type="dxa"/>
            </w:tcMar>
            <w:hideMark/>
          </w:tcPr>
          <w:p w14:paraId="5EA8EAB9" w14:textId="2148362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E42E88">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(zB.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Liegenschaftenertrag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267B70" w:rsidRDefault="00D61C2A" w:rsidP="00D61C2A">
            <w:pPr>
              <w:spacing w:line="240" w:lineRule="auto"/>
              <w:jc w:val="left"/>
              <w:textAlignment w:val="auto"/>
              <w:rPr>
                <w:rFonts w:cs="Arial"/>
                <w:bCs/>
                <w:color w:val="000000"/>
                <w:sz w:val="20"/>
                <w:highlight w:val="green"/>
                <w:lang w:eastAsia="de-CH"/>
              </w:rPr>
            </w:pPr>
            <w:r w:rsidRPr="00267B70">
              <w:rPr>
                <w:rFonts w:cs="Arial"/>
                <w:bCs/>
                <w:strike/>
                <w:color w:val="000000"/>
                <w:sz w:val="20"/>
                <w:highlight w:val="green"/>
                <w:lang w:eastAsia="de-CH"/>
              </w:rPr>
              <w:t>Marktwertanpassungen Wertschriften</w:t>
            </w:r>
            <w:r w:rsidR="00F40759" w:rsidRPr="00267B70">
              <w:rPr>
                <w:rFonts w:cs="Arial"/>
                <w:bCs/>
                <w:color w:val="000000"/>
                <w:sz w:val="20"/>
                <w:highlight w:val="green"/>
                <w:lang w:eastAsia="de-CH"/>
              </w:rPr>
              <w:t xml:space="preserve">Wertberichtigungen </w:t>
            </w:r>
            <w:r w:rsidR="001E40BA" w:rsidRPr="00267B70">
              <w:rPr>
                <w:rFonts w:cs="Arial"/>
                <w:bCs/>
                <w:color w:val="000000"/>
                <w:sz w:val="20"/>
                <w:highlight w:val="green"/>
                <w:lang w:eastAsia="de-CH"/>
              </w:rPr>
              <w:t xml:space="preserve">übrige </w:t>
            </w:r>
            <w:r w:rsidR="00F40759" w:rsidRPr="00267B70">
              <w:rPr>
                <w:rFonts w:cs="Arial"/>
                <w:bCs/>
                <w:color w:val="000000"/>
                <w:sz w:val="20"/>
                <w:highlight w:val="green"/>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267B70">
              <w:rPr>
                <w:rFonts w:cs="Arial"/>
                <w:strike/>
                <w:color w:val="000000"/>
                <w:sz w:val="20"/>
                <w:highlight w:val="green"/>
                <w:lang w:eastAsia="de-CH"/>
              </w:rPr>
              <w:t xml:space="preserve">von Wertschriften des </w:t>
            </w:r>
            <w:r w:rsidR="00D61C2A" w:rsidRPr="00267B70">
              <w:rPr>
                <w:rFonts w:cs="Arial"/>
                <w:bCs/>
                <w:strike/>
                <w:color w:val="000000"/>
                <w:sz w:val="20"/>
                <w:highlight w:val="green"/>
                <w:lang w:eastAsia="de-CH"/>
              </w:rPr>
              <w:t>Finanzvermögens</w:t>
            </w:r>
            <w:r w:rsidR="00D61C2A" w:rsidRPr="00267B70">
              <w:rPr>
                <w:rFonts w:cs="Arial"/>
                <w:color w:val="000000"/>
                <w:sz w:val="20"/>
                <w:highlight w:val="green"/>
                <w:lang w:eastAsia="de-CH"/>
              </w:rPr>
              <w:t xml:space="preserve"> </w:t>
            </w:r>
            <w:r w:rsidR="00F55FB8" w:rsidRPr="00267B70">
              <w:rPr>
                <w:rFonts w:cs="Arial"/>
                <w:color w:val="000000"/>
                <w:sz w:val="20"/>
                <w:highlight w:val="green"/>
                <w:lang w:eastAsia="de-CH"/>
              </w:rPr>
              <w:t>der übrigen Finanzanlagen des Finanzvermögens</w:t>
            </w:r>
            <w:r w:rsidR="00F55FB8">
              <w:rPr>
                <w:rFonts w:cs="Arial"/>
                <w:color w:val="000000"/>
                <w:sz w:val="20"/>
                <w:lang w:eastAsia="de-CH"/>
              </w:rPr>
              <w:t xml:space="preserve"> </w:t>
            </w:r>
            <w:r w:rsidR="00D61C2A" w:rsidRPr="00BE76AA">
              <w:rPr>
                <w:rFonts w:cs="Arial"/>
                <w:color w:val="000000"/>
                <w:sz w:val="20"/>
                <w:lang w:eastAsia="de-CH"/>
              </w:rPr>
              <w:t xml:space="preserve">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Ohne Darlehen und Beteiligungen</w:t>
            </w:r>
          </w:p>
          <w:p w14:paraId="57EF678F"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w:t>
            </w:r>
            <w:r w:rsidRPr="00267B70">
              <w:rPr>
                <w:rFonts w:cs="Arial"/>
                <w:bCs/>
                <w:color w:val="000000"/>
                <w:sz w:val="20"/>
                <w:highlight w:val="green"/>
                <w:lang w:eastAsia="de-CH"/>
              </w:rPr>
              <w:t>Wertberichtigungen</w:t>
            </w:r>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F40759" w:rsidRPr="00267B70">
              <w:rPr>
                <w:rFonts w:cs="Arial"/>
                <w:bCs/>
                <w:color w:val="000000"/>
                <w:sz w:val="20"/>
                <w:highlight w:val="green"/>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EC0720" w:rsidRPr="00267B70">
              <w:rPr>
                <w:rFonts w:cs="Arial"/>
                <w:bCs/>
                <w:color w:val="000000"/>
                <w:sz w:val="20"/>
                <w:highlight w:val="green"/>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13EAE4E0"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00EC0720" w:rsidRPr="00267B70">
              <w:rPr>
                <w:rFonts w:cs="Arial"/>
                <w:bCs/>
                <w:strike/>
                <w:color w:val="000000"/>
                <w:sz w:val="20"/>
                <w:highlight w:val="green"/>
                <w:lang w:eastAsia="de-CH"/>
              </w:rPr>
              <w:t xml:space="preserve"> </w:t>
            </w:r>
            <w:r w:rsidR="00EC0720" w:rsidRPr="00267B70">
              <w:rPr>
                <w:rFonts w:cs="Arial"/>
                <w:bCs/>
                <w:color w:val="000000"/>
                <w:sz w:val="20"/>
                <w:highlight w:val="green"/>
                <w:lang w:eastAsia="de-CH"/>
              </w:rPr>
              <w:t>Wertberichtigungen</w:t>
            </w:r>
            <w:r w:rsidRPr="00F577AA">
              <w:rPr>
                <w:rFonts w:cs="Arial"/>
                <w:bCs/>
                <w:color w:val="000000"/>
                <w:sz w:val="20"/>
                <w:lang w:eastAsia="de-CH"/>
              </w:rPr>
              <w:t xml:space="preserve"> übrige Sach</w:t>
            </w:r>
            <w:r w:rsidR="00146BAD">
              <w:rPr>
                <w:rFonts w:cs="Arial"/>
                <w:bCs/>
                <w:color w:val="000000"/>
                <w:sz w:val="20"/>
                <w:lang w:eastAsia="de-CH"/>
              </w:rPr>
              <w:t>-</w:t>
            </w:r>
            <w:r w:rsidR="00146BAD" w:rsidRPr="00E9117F">
              <w:rPr>
                <w:rFonts w:cs="Arial"/>
                <w:bCs/>
                <w:strike/>
                <w:color w:val="000000"/>
                <w:sz w:val="20"/>
                <w:highlight w:val="green"/>
                <w:lang w:eastAsia="de-CH"/>
              </w:rPr>
              <w:t>anlagen</w:t>
            </w:r>
            <w:r w:rsidR="00146BAD" w:rsidRPr="00E9117F">
              <w:rPr>
                <w:rFonts w:cs="Arial"/>
                <w:bCs/>
                <w:color w:val="000000"/>
                <w:sz w:val="20"/>
                <w:highlight w:val="green"/>
                <w:lang w:eastAsia="de-CH"/>
              </w:rPr>
              <w:t xml:space="preserve"> und immaterielle Anlagen</w:t>
            </w:r>
            <w:r w:rsidR="00EC0720" w:rsidRPr="00E9117F">
              <w:rPr>
                <w:rFonts w:cs="Arial"/>
                <w:bCs/>
                <w:color w:val="000000"/>
                <w:sz w:val="20"/>
                <w:highlight w:val="green"/>
                <w:lang w:eastAsia="de-CH"/>
              </w:rPr>
              <w:t xml:space="preserve"> F</w:t>
            </w:r>
            <w:r w:rsidR="00EC0720" w:rsidRPr="00267B70">
              <w:rPr>
                <w:rFonts w:cs="Arial"/>
                <w:bCs/>
                <w:color w:val="000000"/>
                <w:sz w:val="20"/>
                <w:highlight w:val="green"/>
                <w:lang w:eastAsia="de-CH"/>
              </w:rPr>
              <w:t>V</w:t>
            </w:r>
          </w:p>
        </w:tc>
        <w:tc>
          <w:tcPr>
            <w:tcW w:w="5386" w:type="dxa"/>
            <w:tcBorders>
              <w:right w:val="single" w:sz="6" w:space="0" w:color="auto"/>
            </w:tcBorders>
            <w:tcMar>
              <w:left w:w="28" w:type="dxa"/>
            </w:tcMar>
            <w:hideMark/>
          </w:tcPr>
          <w:p w14:paraId="50DE8F53" w14:textId="08BD4217"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r</w:t>
            </w:r>
            <w:r w:rsidR="00B626F9" w:rsidRPr="00E9117F">
              <w:rPr>
                <w:rFonts w:cs="Arial"/>
                <w:bCs/>
                <w:color w:val="000000"/>
                <w:sz w:val="20"/>
                <w:highlight w:val="green"/>
                <w:lang w:eastAsia="de-CH"/>
              </w:rPr>
              <w:t xml:space="preserve"> Anlagen</w:t>
            </w:r>
            <w:r w:rsidR="00D61C2A" w:rsidRPr="00BE76AA">
              <w:rPr>
                <w:rFonts w:cs="Arial"/>
                <w:color w:val="000000"/>
                <w:sz w:val="20"/>
                <w:lang w:eastAsia="de-CH"/>
              </w:rPr>
              <w:t xml:space="preserve">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00F02133" w:rsidR="00D61C2A" w:rsidRPr="00F577AA" w:rsidRDefault="00D61C2A" w:rsidP="00E42E8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w:t>
            </w:r>
            <w:r w:rsidR="00E42E88">
              <w:rPr>
                <w:rFonts w:cs="Arial"/>
                <w:bCs/>
                <w:color w:val="000000"/>
                <w:sz w:val="20"/>
                <w:lang w:eastAsia="de-CH"/>
              </w:rPr>
              <w:t>äge</w:t>
            </w:r>
            <w:r w:rsidRPr="00F577AA">
              <w:rPr>
                <w:rFonts w:cs="Arial"/>
                <w:bCs/>
                <w:color w:val="000000"/>
                <w:sz w:val="20"/>
                <w:lang w:eastAsia="de-CH"/>
              </w:rPr>
              <w:t xml:space="preserve">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58B9694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 xml:space="preserve">ohne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2AB3DAEA"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Finanzertrag von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w:t>
            </w:r>
            <w:r w:rsidRPr="00697F73">
              <w:rPr>
                <w:rFonts w:cs="Arial"/>
                <w:iCs/>
                <w:strike/>
                <w:color w:val="000000"/>
                <w:sz w:val="20"/>
                <w:highlight w:val="yellow"/>
                <w:lang w:eastAsia="de-CH"/>
              </w:rPr>
              <w:t>ung</w:t>
            </w:r>
            <w:r w:rsidRPr="00697F73">
              <w:rPr>
                <w:rFonts w:cs="Arial"/>
                <w:iCs/>
                <w:color w:val="000000"/>
                <w:sz w:val="20"/>
                <w:highlight w:val="yellow"/>
                <w:lang w:eastAsia="de-CH"/>
              </w:rPr>
              <w:t>en</w:t>
            </w:r>
            <w:r w:rsidRPr="00A5620E">
              <w:rPr>
                <w:rFonts w:cs="Arial"/>
                <w:iCs/>
                <w:color w:val="000000"/>
                <w:sz w:val="20"/>
                <w:highlight w:val="green"/>
                <w:lang w:eastAsia="de-CH"/>
              </w:rPr>
              <w:t>.</w:t>
            </w:r>
          </w:p>
          <w:p w14:paraId="1E0527EC" w14:textId="168A8771"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 xml:space="preserve">Dividenden, Gewinnablieferungen, Zinsen vom Grundkapital, andere ergebnisabhängige Ertragsablieferungen, Prämien für Garantie oder Bürgschaft des "Eigentümers" </w:t>
            </w:r>
            <w:r w:rsidR="00373D23">
              <w:rPr>
                <w:rFonts w:cs="Arial"/>
                <w:iCs/>
                <w:strike/>
                <w:color w:val="000000"/>
                <w:sz w:val="20"/>
                <w:highlight w:val="green"/>
                <w:shd w:val="clear" w:color="auto" w:fill="FFFF99"/>
                <w:lang w:eastAsia="de-CH"/>
              </w:rPr>
              <w:t>usw</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0DEF5D3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 xml:space="preserve">ffentlich-rechtliche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0B352C28"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F577AA">
              <w:rPr>
                <w:rFonts w:cs="Arial"/>
                <w:bCs/>
                <w:color w:val="000000"/>
                <w:sz w:val="20"/>
                <w:lang w:eastAsia="de-CH"/>
              </w:rPr>
              <w:t xml:space="preserve">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18BEBD11"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F577AA">
              <w:rPr>
                <w:rFonts w:cs="Arial"/>
                <w:bCs/>
                <w:color w:val="000000"/>
                <w:sz w:val="20"/>
                <w:lang w:eastAsia="de-CH"/>
              </w:rPr>
              <w:t xml:space="preserve">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7666340D"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Ö</w:t>
            </w:r>
            <w:r w:rsidR="00D61C2A" w:rsidRPr="00F577AA">
              <w:rPr>
                <w:rFonts w:cs="Arial"/>
                <w:bCs/>
                <w:color w:val="000000"/>
                <w:sz w:val="20"/>
                <w:lang w:eastAsia="de-CH"/>
              </w:rPr>
              <w:t xml:space="preserve">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00D61C2A" w:rsidRPr="00F577AA">
              <w:rPr>
                <w:rFonts w:cs="Arial"/>
                <w:bCs/>
                <w:color w:val="000000"/>
                <w:sz w:val="20"/>
                <w:lang w:eastAsia="de-CH"/>
              </w:rPr>
              <w:t xml:space="preserve"> im Ausland</w:t>
            </w:r>
          </w:p>
        </w:tc>
        <w:tc>
          <w:tcPr>
            <w:tcW w:w="5386" w:type="dxa"/>
            <w:tcBorders>
              <w:right w:val="single" w:sz="6" w:space="0" w:color="auto"/>
            </w:tcBorders>
            <w:tcMar>
              <w:left w:w="28" w:type="dxa"/>
            </w:tcMar>
            <w:hideMark/>
          </w:tcPr>
          <w:p w14:paraId="0121640E" w14:textId="3ADDCFB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von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5CEE022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3ACECC6D" w14:textId="6892F7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anderer öffentlicher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Liegenschaftenertrag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615E0C1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003B4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für Benützungen Liegenschaften VV</w:t>
            </w:r>
          </w:p>
        </w:tc>
        <w:tc>
          <w:tcPr>
            <w:tcW w:w="5386" w:type="dxa"/>
            <w:tcBorders>
              <w:right w:val="single" w:sz="6" w:space="0" w:color="auto"/>
            </w:tcBorders>
            <w:tcMar>
              <w:left w:w="28" w:type="dxa"/>
            </w:tcMar>
            <w:hideMark/>
          </w:tcPr>
          <w:p w14:paraId="614E8FF4" w14:textId="5933C89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154C0A">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(zB.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 und Pachtzinse für Untermiete oder aus Wietervermietung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2B10BE65" w:rsidR="00D61C2A" w:rsidRPr="00F577AA" w:rsidRDefault="00D61C2A" w:rsidP="00154C0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w:t>
            </w:r>
            <w:r w:rsidRPr="00727300">
              <w:rPr>
                <w:rFonts w:cs="Arial"/>
                <w:bCs/>
                <w:strike/>
                <w:color w:val="000000"/>
                <w:sz w:val="20"/>
                <w:highlight w:val="green"/>
                <w:lang w:eastAsia="de-CH"/>
              </w:rPr>
              <w:t>r</w:t>
            </w:r>
            <w:r w:rsidRPr="00F577AA">
              <w:rPr>
                <w:rFonts w:cs="Arial"/>
                <w:bCs/>
                <w:color w:val="000000"/>
                <w:sz w:val="20"/>
                <w:lang w:eastAsia="de-CH"/>
              </w:rPr>
              <w:t xml:space="preserve"> Finanzertr</w:t>
            </w:r>
            <w:r w:rsidR="00154C0A" w:rsidRPr="00727300">
              <w:rPr>
                <w:rFonts w:cs="Arial"/>
                <w:bCs/>
                <w:color w:val="000000"/>
                <w:sz w:val="20"/>
                <w:highlight w:val="green"/>
                <w:lang w:eastAsia="de-CH"/>
              </w:rPr>
              <w:t>äge</w:t>
            </w:r>
            <w:r w:rsidRPr="00727300">
              <w:rPr>
                <w:rFonts w:cs="Arial"/>
                <w:bCs/>
                <w:strike/>
                <w:color w:val="000000"/>
                <w:sz w:val="20"/>
                <w:highlight w:val="green"/>
                <w:lang w:eastAsia="de-CH"/>
              </w:rPr>
              <w:t>ag</w:t>
            </w:r>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C04E09" w:rsidRDefault="00D61C2A" w:rsidP="00D61C2A">
            <w:pPr>
              <w:spacing w:line="240" w:lineRule="auto"/>
              <w:jc w:val="center"/>
              <w:textAlignment w:val="auto"/>
              <w:rPr>
                <w:rFonts w:cs="Arial"/>
                <w:strike/>
                <w:color w:val="000000"/>
                <w:sz w:val="20"/>
                <w:highlight w:val="green"/>
                <w:lang w:eastAsia="de-CH"/>
              </w:rPr>
            </w:pPr>
            <w:r w:rsidRPr="00C04E09">
              <w:rPr>
                <w:rFonts w:cs="Arial"/>
                <w:strike/>
                <w:color w:val="000000"/>
                <w:sz w:val="20"/>
                <w:highlight w:val="green"/>
                <w:lang w:eastAsia="de-CH"/>
              </w:rPr>
              <w:t>4490</w:t>
            </w:r>
          </w:p>
        </w:tc>
        <w:tc>
          <w:tcPr>
            <w:tcW w:w="2551" w:type="dxa"/>
            <w:hideMark/>
          </w:tcPr>
          <w:p w14:paraId="452B742C" w14:textId="77777777" w:rsidR="00D61C2A" w:rsidRPr="00C04E09" w:rsidRDefault="00D61C2A" w:rsidP="00D61C2A">
            <w:pPr>
              <w:spacing w:line="240" w:lineRule="auto"/>
              <w:jc w:val="left"/>
              <w:textAlignment w:val="auto"/>
              <w:rPr>
                <w:rFonts w:cs="Arial"/>
                <w:bCs/>
                <w:strike/>
                <w:color w:val="000000"/>
                <w:sz w:val="20"/>
                <w:highlight w:val="green"/>
                <w:lang w:eastAsia="de-CH"/>
              </w:rPr>
            </w:pPr>
            <w:r w:rsidRPr="00C04E09">
              <w:rPr>
                <w:rFonts w:cs="Arial"/>
                <w:bCs/>
                <w:strike/>
                <w:color w:val="000000"/>
                <w:sz w:val="20"/>
                <w:highlight w:val="green"/>
                <w:lang w:eastAsia="de-CH"/>
              </w:rPr>
              <w:t>Aufwertungen VV</w:t>
            </w:r>
          </w:p>
        </w:tc>
        <w:tc>
          <w:tcPr>
            <w:tcW w:w="5386" w:type="dxa"/>
            <w:tcBorders>
              <w:right w:val="single" w:sz="6" w:space="0" w:color="auto"/>
            </w:tcBorders>
            <w:tcMar>
              <w:left w:w="28" w:type="dxa"/>
            </w:tcMar>
            <w:hideMark/>
          </w:tcPr>
          <w:p w14:paraId="2F149BAB" w14:textId="5B0AAA57" w:rsidR="00D61C2A" w:rsidRPr="00C04E09" w:rsidRDefault="00D61C2A" w:rsidP="00D61C2A">
            <w:pPr>
              <w:numPr>
                <w:ilvl w:val="0"/>
                <w:numId w:val="50"/>
              </w:numPr>
              <w:spacing w:line="240" w:lineRule="auto"/>
              <w:ind w:left="341" w:hanging="283"/>
              <w:textAlignment w:val="auto"/>
              <w:rPr>
                <w:rFonts w:cs="Arial"/>
                <w:strike/>
                <w:color w:val="000000"/>
                <w:sz w:val="20"/>
                <w:highlight w:val="green"/>
                <w:lang w:eastAsia="de-CH"/>
              </w:rPr>
            </w:pPr>
            <w:r w:rsidRPr="00C04E09">
              <w:rPr>
                <w:rFonts w:cs="Arial"/>
                <w:strike/>
                <w:color w:val="000000"/>
                <w:sz w:val="20"/>
                <w:highlight w:val="green"/>
                <w:lang w:eastAsia="de-CH"/>
              </w:rPr>
              <w:t>Aufwertungen von Liegenschaften, Sachanlagen</w:t>
            </w:r>
            <w:r w:rsidR="00E16C0A" w:rsidRPr="00C04E09">
              <w:rPr>
                <w:rFonts w:cs="Arial"/>
                <w:strike/>
                <w:color w:val="000000"/>
                <w:sz w:val="20"/>
                <w:highlight w:val="green"/>
                <w:lang w:eastAsia="de-CH"/>
              </w:rPr>
              <w:t xml:space="preserve">, immateriellen Anlagen, Darlehen, Beteiligungen, Grundkapitalien und Investitionsbeiträgen </w:t>
            </w:r>
            <w:r w:rsidRPr="00C04E09">
              <w:rPr>
                <w:rFonts w:cs="Arial"/>
                <w:strike/>
                <w:color w:val="000000"/>
                <w:sz w:val="20"/>
                <w:highlight w:val="green"/>
                <w:lang w:eastAsia="de-CH"/>
              </w:rPr>
              <w:t xml:space="preserve">und Finanzanlagen des </w:t>
            </w:r>
            <w:r w:rsidRPr="00C04E09">
              <w:rPr>
                <w:rFonts w:cs="Arial"/>
                <w:bCs/>
                <w:strike/>
                <w:color w:val="000000"/>
                <w:sz w:val="20"/>
                <w:highlight w:val="green"/>
                <w:lang w:eastAsia="de-CH"/>
              </w:rPr>
              <w:t>Verwaltungsvermögens</w:t>
            </w:r>
            <w:r w:rsidRPr="00C04E09">
              <w:rPr>
                <w:rFonts w:cs="Arial"/>
                <w:strike/>
                <w:color w:val="000000"/>
                <w:sz w:val="20"/>
                <w:highlight w:val="green"/>
                <w:lang w:eastAsia="de-CH"/>
              </w:rPr>
              <w:t xml:space="preserve"> durch Verlängerung der Nutzungsdauern oder </w:t>
            </w:r>
            <w:r w:rsidR="00E16C0A" w:rsidRPr="00C04E09">
              <w:rPr>
                <w:rFonts w:cs="Arial"/>
                <w:strike/>
                <w:color w:val="000000"/>
                <w:sz w:val="20"/>
                <w:highlight w:val="green"/>
                <w:lang w:eastAsia="de-CH"/>
              </w:rPr>
              <w:t xml:space="preserve">- </w:t>
            </w:r>
            <w:r w:rsidRPr="00C04E09">
              <w:rPr>
                <w:rFonts w:cs="Arial"/>
                <w:strike/>
                <w:color w:val="000000"/>
                <w:sz w:val="20"/>
                <w:highlight w:val="green"/>
                <w:lang w:eastAsia="de-CH"/>
              </w:rPr>
              <w:t>ausnahmsweiser Neubewertung.</w:t>
            </w:r>
          </w:p>
          <w:p w14:paraId="44A4C73D" w14:textId="0A6277CB" w:rsidR="00D61C2A" w:rsidRPr="00C04E09"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C04E09">
              <w:rPr>
                <w:rFonts w:cs="Arial"/>
                <w:strike/>
                <w:color w:val="000000"/>
                <w:sz w:val="20"/>
                <w:highlight w:val="green"/>
                <w:lang w:eastAsia="de-CH"/>
              </w:rPr>
              <w:t>Nach Bilanz-Sachgruppen getrennte Detailkonten führen, weil Aufwertungen im Anlagenspiegel des Anhangs nachzuweisen sind.</w:t>
            </w:r>
          </w:p>
        </w:tc>
      </w:tr>
      <w:tr w:rsidR="00154C0A" w:rsidRPr="00BE76AA" w14:paraId="0C388DFE" w14:textId="77777777" w:rsidTr="00CC5FD0">
        <w:trPr>
          <w:jc w:val="center"/>
        </w:trPr>
        <w:tc>
          <w:tcPr>
            <w:tcW w:w="850" w:type="dxa"/>
            <w:tcBorders>
              <w:top w:val="nil"/>
            </w:tcBorders>
            <w:tcMar>
              <w:left w:w="85" w:type="dxa"/>
            </w:tcMar>
          </w:tcPr>
          <w:p w14:paraId="38CA708A" w14:textId="77777777" w:rsidR="00154C0A" w:rsidRPr="00BE76AA" w:rsidRDefault="00154C0A" w:rsidP="00154C0A">
            <w:pPr>
              <w:spacing w:line="240" w:lineRule="auto"/>
              <w:textAlignment w:val="auto"/>
              <w:rPr>
                <w:rFonts w:cs="Arial"/>
                <w:color w:val="000000"/>
                <w:sz w:val="20"/>
                <w:lang w:eastAsia="de-CH"/>
              </w:rPr>
            </w:pPr>
          </w:p>
        </w:tc>
        <w:tc>
          <w:tcPr>
            <w:tcW w:w="850" w:type="dxa"/>
            <w:hideMark/>
          </w:tcPr>
          <w:p w14:paraId="494C23BE" w14:textId="77777777" w:rsidR="00154C0A" w:rsidRPr="00ED0D81" w:rsidRDefault="00154C0A" w:rsidP="00154C0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30D9B71A" w:rsidR="00154C0A" w:rsidRPr="00ED0D81" w:rsidRDefault="00154C0A" w:rsidP="00154C0A">
            <w:pPr>
              <w:spacing w:line="240" w:lineRule="auto"/>
              <w:jc w:val="left"/>
              <w:textAlignment w:val="auto"/>
              <w:rPr>
                <w:rFonts w:cs="Arial"/>
                <w:bCs/>
                <w:color w:val="000000"/>
                <w:sz w:val="20"/>
                <w:highlight w:val="green"/>
                <w:lang w:eastAsia="de-CH"/>
              </w:rPr>
            </w:pPr>
            <w:r w:rsidRPr="00154C0A">
              <w:rPr>
                <w:rFonts w:cs="Arial"/>
                <w:bCs/>
                <w:color w:val="000000"/>
                <w:sz w:val="20"/>
                <w:highlight w:val="green"/>
                <w:lang w:eastAsia="de-CH"/>
              </w:rPr>
              <w:t>Übrige</w:t>
            </w:r>
            <w:r w:rsidRPr="00727300">
              <w:rPr>
                <w:rFonts w:cs="Arial"/>
                <w:bCs/>
                <w:strike/>
                <w:color w:val="000000"/>
                <w:sz w:val="20"/>
                <w:highlight w:val="green"/>
                <w:lang w:eastAsia="de-CH"/>
              </w:rPr>
              <w:t>r</w:t>
            </w:r>
            <w:r w:rsidRPr="00727300">
              <w:rPr>
                <w:rFonts w:cs="Arial"/>
                <w:bCs/>
                <w:color w:val="000000"/>
                <w:sz w:val="20"/>
                <w:highlight w:val="green"/>
                <w:lang w:eastAsia="de-CH"/>
              </w:rPr>
              <w:t xml:space="preserve"> Finanzerträge</w:t>
            </w:r>
            <w:r w:rsidRPr="00727300">
              <w:rPr>
                <w:rFonts w:cs="Arial"/>
                <w:bCs/>
                <w:strike/>
                <w:color w:val="000000"/>
                <w:sz w:val="20"/>
                <w:highlight w:val="green"/>
                <w:lang w:eastAsia="de-CH"/>
              </w:rPr>
              <w:t>ag</w:t>
            </w:r>
          </w:p>
        </w:tc>
        <w:tc>
          <w:tcPr>
            <w:tcW w:w="5386" w:type="dxa"/>
            <w:tcBorders>
              <w:right w:val="single" w:sz="6" w:space="0" w:color="auto"/>
            </w:tcBorders>
            <w:tcMar>
              <w:left w:w="28" w:type="dxa"/>
            </w:tcMar>
            <w:hideMark/>
          </w:tcPr>
          <w:p w14:paraId="7B3A721C" w14:textId="2C40E9C2" w:rsidR="00154C0A" w:rsidRPr="00ED0D81" w:rsidRDefault="00CC4D16" w:rsidP="00154C0A">
            <w:pPr>
              <w:numPr>
                <w:ilvl w:val="0"/>
                <w:numId w:val="50"/>
              </w:numPr>
              <w:spacing w:line="240" w:lineRule="auto"/>
              <w:ind w:left="341" w:hanging="283"/>
              <w:textAlignment w:val="auto"/>
              <w:rPr>
                <w:rFonts w:cs="Arial"/>
                <w:color w:val="000000"/>
                <w:sz w:val="20"/>
                <w:highlight w:val="green"/>
                <w:lang w:eastAsia="de-CH"/>
              </w:rPr>
            </w:pPr>
            <w:r>
              <w:rPr>
                <w:rFonts w:cs="Arial"/>
                <w:color w:val="000000"/>
                <w:sz w:val="20"/>
                <w:highlight w:val="green"/>
                <w:lang w:eastAsia="de-CH"/>
              </w:rPr>
              <w:t>Z</w:t>
            </w:r>
            <w:r w:rsidR="00154C0A" w:rsidRPr="00ED0D81">
              <w:rPr>
                <w:rFonts w:cs="Arial"/>
                <w:color w:val="000000"/>
                <w:sz w:val="20"/>
                <w:highlight w:val="green"/>
                <w:lang w:eastAsia="de-CH"/>
              </w:rPr>
              <w:t>.B.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25DF4C13" w:rsidR="00D61C2A" w:rsidRPr="00F577AA" w:rsidRDefault="00D61C2A" w:rsidP="00DD2692">
            <w:pPr>
              <w:keepNext/>
              <w:keepLines/>
              <w:spacing w:before="60" w:after="60" w:line="240" w:lineRule="auto"/>
              <w:jc w:val="left"/>
              <w:textAlignment w:val="auto"/>
              <w:rPr>
                <w:rFonts w:cs="Arial"/>
                <w:b/>
                <w:bCs/>
                <w:color w:val="000000"/>
                <w:sz w:val="20"/>
                <w:lang w:eastAsia="de-CH"/>
              </w:rPr>
            </w:pPr>
            <w:r w:rsidRPr="00727300">
              <w:rPr>
                <w:rFonts w:cs="Arial"/>
                <w:b/>
                <w:bCs/>
                <w:color w:val="000000"/>
                <w:sz w:val="20"/>
                <w:highlight w:val="green"/>
                <w:lang w:eastAsia="de-CH"/>
              </w:rPr>
              <w:t xml:space="preserve">Entnahmen aus </w:t>
            </w:r>
            <w:r w:rsidR="004B24E4" w:rsidRPr="00727300">
              <w:rPr>
                <w:rFonts w:cs="Arial"/>
                <w:b/>
                <w:bCs/>
                <w:strike/>
                <w:color w:val="000000"/>
                <w:sz w:val="20"/>
                <w:highlight w:val="green"/>
                <w:lang w:eastAsia="de-CH"/>
              </w:rPr>
              <w:t>Fonds und</w:t>
            </w:r>
            <w:r w:rsidR="004B24E4" w:rsidRPr="004B24E4">
              <w:rPr>
                <w:rFonts w:cs="Arial"/>
                <w:b/>
                <w:bCs/>
                <w:color w:val="000000"/>
                <w:sz w:val="20"/>
                <w:lang w:eastAsia="de-CH"/>
              </w:rPr>
              <w:t xml:space="preserve"> </w:t>
            </w:r>
            <w:r w:rsidR="00DD2692" w:rsidRPr="004B24E4">
              <w:rPr>
                <w:rFonts w:cs="Arial"/>
                <w:b/>
                <w:bCs/>
                <w:color w:val="000000"/>
                <w:sz w:val="20"/>
                <w:lang w:eastAsia="de-CH"/>
              </w:rPr>
              <w:t xml:space="preserve">Spezialfinanzierungen </w:t>
            </w:r>
            <w:r w:rsidR="00DD2692"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F577AA">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5A97251D"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004B24E4" w:rsidRPr="00727300">
              <w:rPr>
                <w:rFonts w:cs="Arial"/>
                <w:bCs/>
                <w:strike/>
                <w:color w:val="000000"/>
                <w:sz w:val="20"/>
                <w:highlight w:val="green"/>
                <w:lang w:eastAsia="de-CH"/>
              </w:rPr>
              <w:t>Fonds und</w:t>
            </w:r>
            <w:r w:rsidR="004B24E4">
              <w:rPr>
                <w:rFonts w:cs="Arial"/>
                <w:bCs/>
                <w:color w:val="000000"/>
                <w:sz w:val="20"/>
                <w:lang w:eastAsia="de-CH"/>
              </w:rPr>
              <w:t xml:space="preserve"> </w:t>
            </w:r>
            <w:r w:rsidR="00DD2692" w:rsidRPr="00F577AA">
              <w:rPr>
                <w:rFonts w:cs="Arial"/>
                <w:bCs/>
                <w:color w:val="000000"/>
                <w:sz w:val="20"/>
                <w:lang w:eastAsia="de-CH"/>
              </w:rPr>
              <w:t xml:space="preserve">Spezialfinanzierungen </w:t>
            </w:r>
            <w:r w:rsidR="00DD2692" w:rsidRPr="00727300">
              <w:rPr>
                <w:rFonts w:cs="Arial"/>
                <w:bCs/>
                <w:color w:val="000000"/>
                <w:sz w:val="20"/>
                <w:highlight w:val="green"/>
                <w:lang w:eastAsia="de-CH"/>
              </w:rPr>
              <w:t xml:space="preserve">und </w:t>
            </w:r>
            <w:r w:rsidRPr="00727300">
              <w:rPr>
                <w:rFonts w:cs="Arial"/>
                <w:bCs/>
                <w:color w:val="000000"/>
                <w:sz w:val="20"/>
                <w:highlight w:val="green"/>
                <w:lang w:eastAsia="de-CH"/>
              </w:rPr>
              <w:t xml:space="preserve">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746C24" w:rsidRPr="00727300">
              <w:rPr>
                <w:rFonts w:cs="Arial"/>
                <w:bCs/>
                <w:color w:val="000000"/>
                <w:sz w:val="20"/>
                <w:highlight w:val="green"/>
                <w:lang w:eastAsia="de-CH"/>
              </w:rPr>
              <w:t>Fremdkapitals</w:t>
            </w:r>
          </w:p>
        </w:tc>
        <w:tc>
          <w:tcPr>
            <w:tcW w:w="5386" w:type="dxa"/>
            <w:tcBorders>
              <w:right w:val="single" w:sz="6" w:space="0" w:color="auto"/>
            </w:tcBorders>
            <w:shd w:val="clear" w:color="auto" w:fill="F2F2F2"/>
            <w:tcMar>
              <w:left w:w="28" w:type="dxa"/>
            </w:tcMar>
            <w:hideMark/>
          </w:tcPr>
          <w:p w14:paraId="4E8FE999" w14:textId="6F4C11B1" w:rsidR="00D61C2A" w:rsidRPr="00BE76AA" w:rsidRDefault="004B24E4" w:rsidP="00DD2692">
            <w:pPr>
              <w:keepNext/>
              <w:keepLines/>
              <w:numPr>
                <w:ilvl w:val="0"/>
                <w:numId w:val="50"/>
              </w:numPr>
              <w:spacing w:line="240" w:lineRule="auto"/>
              <w:ind w:left="341" w:hanging="283"/>
              <w:textAlignment w:val="auto"/>
              <w:rPr>
                <w:rFonts w:cs="Arial"/>
                <w:iCs/>
                <w:color w:val="000000"/>
                <w:sz w:val="20"/>
                <w:lang w:eastAsia="de-CH"/>
              </w:rPr>
            </w:pPr>
            <w:r w:rsidRPr="00727300">
              <w:rPr>
                <w:rFonts w:cs="Arial"/>
                <w:iCs/>
                <w:strike/>
                <w:color w:val="000000"/>
                <w:sz w:val="20"/>
                <w:highlight w:val="green"/>
                <w:lang w:eastAsia="de-CH"/>
              </w:rPr>
              <w:t xml:space="preserve">Fonds und </w:t>
            </w:r>
            <w:r w:rsidR="00DD2692" w:rsidRPr="004B24E4">
              <w:rPr>
                <w:rFonts w:cs="Arial"/>
                <w:iCs/>
                <w:color w:val="000000"/>
                <w:sz w:val="20"/>
                <w:lang w:eastAsia="de-CH"/>
              </w:rPr>
              <w:t>Spezialfinanzierungen</w:t>
            </w:r>
            <w:r w:rsidR="00DD2692" w:rsidRPr="00727300">
              <w:rPr>
                <w:rFonts w:cs="Arial"/>
                <w:iCs/>
                <w:color w:val="000000"/>
                <w:sz w:val="20"/>
                <w:highlight w:val="green"/>
                <w:lang w:eastAsia="de-CH"/>
              </w:rPr>
              <w:t xml:space="preserve"> und </w:t>
            </w:r>
            <w:r w:rsidR="00D61C2A" w:rsidRPr="00727300">
              <w:rPr>
                <w:rFonts w:cs="Arial"/>
                <w:iCs/>
                <w:color w:val="000000"/>
                <w:sz w:val="20"/>
                <w:highlight w:val="green"/>
                <w:lang w:eastAsia="de-CH"/>
              </w:rPr>
              <w:t>Fonds</w:t>
            </w:r>
            <w:r w:rsidR="00D61C2A" w:rsidRPr="00BE76AA">
              <w:rPr>
                <w:rFonts w:cs="Arial"/>
                <w:iCs/>
                <w:color w:val="000000"/>
                <w:sz w:val="20"/>
                <w:lang w:eastAsia="de-CH"/>
              </w:rPr>
              <w:t xml:space="preserve"> nach Fachempfehlung</w:t>
            </w:r>
            <w:r w:rsidR="00D61C2A">
              <w:rPr>
                <w:rFonts w:cs="Arial"/>
                <w:iCs/>
                <w:color w:val="000000"/>
                <w:sz w:val="20"/>
                <w:lang w:eastAsia="de-CH"/>
              </w:rPr>
              <w:t> </w:t>
            </w:r>
            <w:r w:rsidR="00D61C2A" w:rsidRPr="00BE76AA">
              <w:rPr>
                <w:rFonts w:cs="Arial"/>
                <w:iCs/>
                <w:color w:val="000000"/>
                <w:sz w:val="20"/>
                <w:lang w:eastAsia="de-CH"/>
              </w:rPr>
              <w:t>08</w:t>
            </w:r>
            <w:r w:rsidR="00D61C2A">
              <w:rPr>
                <w:rFonts w:cs="Arial"/>
                <w:iCs/>
                <w:color w:val="000000"/>
                <w:sz w:val="20"/>
                <w:lang w:eastAsia="de-CH"/>
              </w:rPr>
              <w:t>,</w:t>
            </w:r>
            <w:r w:rsidR="00D61C2A" w:rsidRPr="00BE76AA">
              <w:rPr>
                <w:rFonts w:cs="Arial"/>
                <w:iCs/>
                <w:color w:val="000000"/>
                <w:sz w:val="20"/>
                <w:lang w:eastAsia="de-CH"/>
              </w:rPr>
              <w:t xml:space="preserve"> Ziffer 1</w:t>
            </w:r>
            <w:r w:rsidR="00D61C2A">
              <w:rPr>
                <w:rFonts w:cs="Arial"/>
                <w:iCs/>
                <w:color w:val="000000"/>
                <w:sz w:val="20"/>
                <w:lang w:eastAsia="de-CH"/>
              </w:rPr>
              <w:t>,</w:t>
            </w:r>
            <w:r w:rsidR="00D61C2A"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06C782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FBEBBEC" w14:textId="6182382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2E6900A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434CF7B7" w14:textId="57BE028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 xml:space="preserve">Als </w:t>
            </w:r>
            <w:r w:rsidRPr="00ED0D81">
              <w:rPr>
                <w:rFonts w:cs="Arial"/>
                <w:color w:val="000000"/>
                <w:sz w:val="20"/>
                <w:highlight w:val="green"/>
                <w:lang w:eastAsia="de-CH"/>
              </w:rPr>
              <w:lastRenderedPageBreak/>
              <w:t>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5277FC7B"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w:t>
            </w:r>
            <w:r w:rsidRPr="00727300">
              <w:rPr>
                <w:rFonts w:cs="Arial"/>
                <w:bCs/>
                <w:color w:val="000000"/>
                <w:sz w:val="20"/>
                <w:highlight w:val="green"/>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7DE0F2AB" w14:textId="325D4309"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2092 Verbindlichkeiten gegenüber Legaten und Stiftunge</w:t>
            </w:r>
            <w:r w:rsidRPr="00727300">
              <w:rPr>
                <w:rFonts w:cs="Arial"/>
                <w:color w:val="000000"/>
                <w:sz w:val="20"/>
                <w:highlight w:val="green"/>
                <w:lang w:eastAsia="de-CH"/>
              </w:rPr>
              <w:t xml:space="preserv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w:t>
            </w:r>
            <w:r w:rsidRPr="00727300">
              <w:rPr>
                <w:rFonts w:cs="Arial"/>
                <w:bCs/>
                <w:color w:val="000000"/>
                <w:sz w:val="20"/>
                <w:highlight w:val="green"/>
                <w:lang w:eastAsia="de-CH"/>
              </w:rPr>
              <w:t>Fremdkapital</w:t>
            </w:r>
            <w:r w:rsidR="00DD2692" w:rsidRPr="00727300">
              <w:rPr>
                <w:rFonts w:cs="Arial"/>
                <w:bCs/>
                <w:color w:val="000000"/>
                <w:sz w:val="20"/>
                <w:highlight w:val="green"/>
                <w:lang w:eastAsia="de-CH"/>
              </w:rPr>
              <w:t>s</w:t>
            </w:r>
            <w:r w:rsidRPr="00727300">
              <w:rPr>
                <w:rFonts w:cs="Arial"/>
                <w:color w:val="000000"/>
                <w:sz w:val="20"/>
                <w:highlight w:val="green"/>
                <w:lang w:eastAsia="de-CH"/>
              </w:rPr>
              <w:t xml:space="preserve"> belastet. Als Entnahme wird der Aufwandüberschuss </w:t>
            </w:r>
            <w:r w:rsidRPr="00ED0D81">
              <w:rPr>
                <w:rFonts w:cs="Arial"/>
                <w:color w:val="000000"/>
                <w:sz w:val="20"/>
                <w:highlight w:val="green"/>
                <w:lang w:eastAsia="de-CH"/>
              </w:rPr>
              <w:t>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w:t>
            </w:r>
            <w:r w:rsidRPr="00727300">
              <w:rPr>
                <w:rFonts w:cs="Arial"/>
                <w:bCs/>
                <w:color w:val="000000"/>
                <w:sz w:val="20"/>
                <w:highlight w:val="green"/>
                <w:lang w:eastAsia="de-CH"/>
              </w:rPr>
              <w:t xml:space="preserve">ndenen Fremdmitteln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319AE656" w14:textId="59CDD7F7" w:rsidR="00D61C2A" w:rsidRPr="00ED0D81" w:rsidRDefault="00D61C2A" w:rsidP="004348A9">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2093 Verbindlichkeiten gegenüber üb</w:t>
            </w:r>
            <w:r w:rsidRPr="00727300">
              <w:rPr>
                <w:rFonts w:cs="Arial"/>
                <w:color w:val="000000"/>
                <w:sz w:val="20"/>
                <w:highlight w:val="green"/>
                <w:lang w:eastAsia="de-CH"/>
              </w:rPr>
              <w:t>rigen zweckgebundenen Fremdmitteln</w:t>
            </w:r>
            <w:r w:rsidR="00DD2692" w:rsidRPr="00727300">
              <w:rPr>
                <w:rFonts w:cs="Arial"/>
                <w:bCs/>
                <w:strike/>
                <w:color w:val="000000"/>
                <w:sz w:val="20"/>
                <w:highlight w:val="green"/>
                <w:lang w:eastAsia="de-CH"/>
              </w:rPr>
              <w:t xml:space="preserve"> im</w:t>
            </w:r>
            <w:r w:rsidR="004348A9" w:rsidRPr="00727300">
              <w:rPr>
                <w:rFonts w:cs="Arial"/>
                <w:bCs/>
                <w:color w:val="000000"/>
                <w:sz w:val="20"/>
                <w:highlight w:val="green"/>
                <w:lang w:eastAsia="de-CH"/>
              </w:rPr>
              <w:t xml:space="preserve"> </w:t>
            </w:r>
            <w:r w:rsidRPr="00727300">
              <w:rPr>
                <w:rFonts w:cs="Arial"/>
                <w:color w:val="000000"/>
                <w:sz w:val="20"/>
                <w:highlight w:val="green"/>
                <w:lang w:eastAsia="de-CH"/>
              </w:rPr>
              <w:t xml:space="preserve"> </w:t>
            </w:r>
            <w:r w:rsidRPr="00727300">
              <w:rPr>
                <w:rFonts w:cs="Arial"/>
                <w:bCs/>
                <w:strike/>
                <w:color w:val="000000"/>
                <w:sz w:val="20"/>
                <w:highlight w:val="green"/>
                <w:lang w:eastAsia="de-CH"/>
              </w:rPr>
              <w:t>Fremdkapital</w:t>
            </w:r>
            <w:r w:rsidRPr="00727300">
              <w:rPr>
                <w:rFonts w:cs="Arial"/>
                <w:color w:val="000000"/>
                <w:sz w:val="20"/>
                <w:highlight w:val="green"/>
                <w:lang w:eastAsia="de-CH"/>
              </w:rPr>
              <w:t xml:space="preserve"> </w:t>
            </w:r>
            <w:r w:rsidRPr="00ED0D81">
              <w:rPr>
                <w:rFonts w:cs="Arial"/>
                <w:color w:val="000000"/>
                <w:sz w:val="20"/>
                <w:highlight w:val="green"/>
                <w:lang w:eastAsia="de-CH"/>
              </w:rPr>
              <w:t>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17FB0B8F"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Pr="00727300">
              <w:rPr>
                <w:rFonts w:cs="Arial"/>
                <w:bCs/>
                <w:strike/>
                <w:color w:val="000000"/>
                <w:sz w:val="20"/>
                <w:highlight w:val="green"/>
                <w:lang w:eastAsia="de-CH"/>
              </w:rPr>
              <w:t>Fonds und</w:t>
            </w:r>
            <w:r w:rsidRPr="00F577AA">
              <w:rPr>
                <w:rFonts w:cs="Arial"/>
                <w:bCs/>
                <w:color w:val="000000"/>
                <w:sz w:val="20"/>
                <w:lang w:eastAsia="de-CH"/>
              </w:rPr>
              <w:t xml:space="preserve"> Spezialfinanzierungen </w:t>
            </w:r>
            <w:r w:rsidR="004B24E4" w:rsidRPr="00727300">
              <w:rPr>
                <w:rFonts w:cs="Arial"/>
                <w:bCs/>
                <w:color w:val="000000"/>
                <w:sz w:val="20"/>
                <w:highlight w:val="green"/>
                <w:lang w:eastAsia="de-CH"/>
              </w:rPr>
              <w:t xml:space="preserve">und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F577AA">
              <w:rPr>
                <w:rFonts w:cs="Arial"/>
                <w:bCs/>
                <w:color w:val="000000"/>
                <w:sz w:val="20"/>
                <w:lang w:eastAsia="de-CH"/>
              </w:rPr>
              <w:t xml:space="preserve"> </w:t>
            </w:r>
            <w:r w:rsidRPr="00A76BC8">
              <w:rPr>
                <w:rFonts w:cs="Arial"/>
                <w:bCs/>
                <w:color w:val="000000"/>
                <w:sz w:val="20"/>
                <w:lang w:eastAsia="de-CH"/>
              </w:rPr>
              <w:t>Eigenkapital</w:t>
            </w:r>
            <w:r w:rsidR="00DD2692"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06B62DFE" w14:textId="12830E72"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w:t>
            </w:r>
            <w:r w:rsidRPr="00727300">
              <w:rPr>
                <w:rFonts w:cs="Arial"/>
                <w:color w:val="000000"/>
                <w:sz w:val="20"/>
                <w:highlight w:val="green"/>
                <w:lang w:eastAsia="de-CH"/>
              </w:rPr>
              <w:t xml:space="preserve">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DD2692" w:rsidRPr="00727300">
              <w:rPr>
                <w:rFonts w:cs="Arial"/>
                <w:color w:val="000000"/>
                <w:sz w:val="20"/>
                <w:highlight w:val="green"/>
                <w:lang w:eastAsia="de-CH"/>
              </w:rPr>
              <w:t>s</w:t>
            </w:r>
            <w:r w:rsidRPr="00727300">
              <w:rPr>
                <w:rFonts w:cs="Arial"/>
                <w:color w:val="000000"/>
                <w:sz w:val="20"/>
                <w:highlight w:val="green"/>
                <w:lang w:eastAsia="de-CH"/>
              </w:rPr>
              <w:t xml:space="preserve"> über die Konten 9010 resp. 9011 </w:t>
            </w:r>
            <w:r w:rsidRPr="00ED0D81">
              <w:rPr>
                <w:rFonts w:cs="Arial"/>
                <w:color w:val="000000"/>
                <w:sz w:val="20"/>
                <w:highlight w:val="green"/>
                <w:lang w:eastAsia="de-CH"/>
              </w:rPr>
              <w:t>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07A348F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343DA63B" w14:textId="357FD1E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791D0E"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6B53B50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w:t>
            </w:r>
            <w:r w:rsidR="004462EF"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5C9AB81" w14:textId="57F30A3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DD2692"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1E4050B0" w:rsidR="00D61C2A" w:rsidRPr="00ED0D81" w:rsidRDefault="00D61C2A" w:rsidP="004462EF">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ohne eigene Rechtspersönlichkeit</w:t>
            </w:r>
            <w:r w:rsidRPr="00727300">
              <w:rPr>
                <w:rFonts w:cs="Arial"/>
                <w:bCs/>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A76BC8" w:rsidRPr="00727300">
              <w:rPr>
                <w:rFonts w:cs="Arial"/>
                <w:bCs/>
                <w:color w:val="000000"/>
                <w:sz w:val="20"/>
                <w:highlight w:val="green"/>
                <w:lang w:eastAsia="de-CH"/>
              </w:rPr>
              <w:t>Eigenkapitals</w:t>
            </w:r>
          </w:p>
        </w:tc>
        <w:tc>
          <w:tcPr>
            <w:tcW w:w="5386" w:type="dxa"/>
            <w:tcBorders>
              <w:right w:val="single" w:sz="6" w:space="0" w:color="auto"/>
            </w:tcBorders>
            <w:tcMar>
              <w:left w:w="28" w:type="dxa"/>
            </w:tcMar>
            <w:hideMark/>
          </w:tcPr>
          <w:p w14:paraId="19DAE794" w14:textId="3FA85E7B"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aus dem Konto 2911 Legate und Stiftungen ohne Rechtspersönlichkeit</w:t>
            </w:r>
            <w:r w:rsidRPr="00727300">
              <w:rPr>
                <w:rFonts w:cs="Arial"/>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791D0E" w:rsidRPr="00727300">
              <w:rPr>
                <w:rFonts w:cs="Arial"/>
                <w:color w:val="000000"/>
                <w:sz w:val="20"/>
                <w:highlight w:val="green"/>
                <w:lang w:eastAsia="de-CH"/>
              </w:rPr>
              <w:t>s</w:t>
            </w:r>
            <w:r w:rsidRPr="00ED0D81">
              <w:rPr>
                <w:rFonts w:cs="Arial"/>
                <w:color w:val="000000"/>
                <w:sz w:val="20"/>
                <w:highlight w:val="green"/>
                <w:lang w:eastAsia="de-CH"/>
              </w:rPr>
              <w:t>.</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267B70">
              <w:rPr>
                <w:rFonts w:cs="Arial"/>
                <w:bCs/>
                <w:color w:val="000000"/>
                <w:sz w:val="20"/>
                <w:highlight w:val="green"/>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4600.0 Anteil an Direkter Bundessteuer</w:t>
            </w:r>
            <w:r>
              <w:rPr>
                <w:rFonts w:cs="Arial"/>
                <w:color w:val="000000"/>
                <w:sz w:val="20"/>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4600.3 Anteil am Ertrag der Eidg.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4600.4 Anteil am Ertrag Eidg.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4600.5 Anteil am Ertrag Eidg.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4600.6 Anteil am Ertrag Eidg.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4600.9 Anteil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3934D8EC"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p w14:paraId="73BAB5A7" w14:textId="6E3D191E"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lastRenderedPageBreak/>
              <w:t>Es handelt sich nicht um Ertragsanteile im Rahmen einer Konsoldierung.</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5B52C53E"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p w14:paraId="656045C5" w14:textId="5D8D17A9"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Es handelt sich nicht um Ertragsanteile im Rahmen einer Konsolidierung.</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54FBF762" w:rsidR="00D61C2A" w:rsidRPr="00F577AA" w:rsidRDefault="00D61C2A" w:rsidP="00154C0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Anteil an Erträgen öffentlicher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3CD658A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73DBBDC0" w14:textId="110FE98D"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von einem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für welches das eigene Gemeinwesen ganz oder teilweise eine Aufgabe erfüllt, die einem öffentlichen Zweck dient und nach der gegebenen Aufgabenteilung Sache des anderen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D61C2A" w:rsidRPr="00BE76AA" w14:paraId="70471CE5" w14:textId="77777777" w:rsidTr="00CC5FD0">
        <w:trPr>
          <w:jc w:val="center"/>
        </w:trPr>
        <w:tc>
          <w:tcPr>
            <w:tcW w:w="850" w:type="dxa"/>
            <w:tcBorders>
              <w:top w:val="nil"/>
              <w:bottom w:val="nil"/>
            </w:tcBorders>
            <w:tcMar>
              <w:left w:w="85" w:type="dxa"/>
            </w:tcMar>
            <w:hideMark/>
          </w:tcPr>
          <w:p w14:paraId="6213D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vom Bund, für Aufgaben in seinem Zuständigkeitsbereich.</w:t>
            </w:r>
          </w:p>
        </w:tc>
      </w:tr>
      <w:tr w:rsidR="00D61C2A" w:rsidRPr="00BE76AA" w14:paraId="7478C3E8" w14:textId="77777777" w:rsidTr="00CC5FD0">
        <w:trPr>
          <w:jc w:val="center"/>
        </w:trPr>
        <w:tc>
          <w:tcPr>
            <w:tcW w:w="850" w:type="dxa"/>
            <w:tcBorders>
              <w:top w:val="nil"/>
              <w:bottom w:val="nil"/>
            </w:tcBorders>
            <w:tcMar>
              <w:left w:w="85" w:type="dxa"/>
            </w:tcMar>
            <w:hideMark/>
          </w:tcPr>
          <w:p w14:paraId="732C668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22BDE41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Kantonen für Aufgaben im Zuständigkeitsbereich der Kantone.</w:t>
            </w:r>
          </w:p>
        </w:tc>
      </w:tr>
      <w:tr w:rsidR="00D61C2A" w:rsidRPr="00BE76AA" w14:paraId="6E8BBD9A" w14:textId="77777777" w:rsidTr="00CC5FD0">
        <w:trPr>
          <w:jc w:val="center"/>
        </w:trPr>
        <w:tc>
          <w:tcPr>
            <w:tcW w:w="850" w:type="dxa"/>
            <w:tcBorders>
              <w:top w:val="nil"/>
              <w:bottom w:val="nil"/>
            </w:tcBorders>
            <w:tcMar>
              <w:left w:w="85" w:type="dxa"/>
            </w:tcMar>
            <w:hideMark/>
          </w:tcPr>
          <w:p w14:paraId="58007FF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63AC52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762A9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Gemeinden und Gemeindezweckverbänden für Aufgaben im Zuständigkeitsbereich der Gemeinden oder Gemeindezweckverbände.</w:t>
            </w:r>
          </w:p>
          <w:p w14:paraId="044D6284"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p>
          <w:p w14:paraId="27C90C24"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innerkantonalen Gemeinden und Gemeindezweckverbänden.</w:t>
            </w:r>
          </w:p>
          <w:p w14:paraId="66E37EAB"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ausserkantonalen Gemeinden und Gemeindezweckverbänden.</w:t>
            </w:r>
          </w:p>
          <w:p w14:paraId="407F4BCD" w14:textId="1AEEF6D6"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D0D81">
              <w:rPr>
                <w:rFonts w:cs="Arial"/>
                <w:color w:val="000000"/>
                <w:sz w:val="20"/>
                <w:highlight w:val="green"/>
                <w:lang w:eastAsia="de-CH"/>
              </w:rPr>
              <w:t>4612.3 Entschädigungen von Gemeinden und Gemeindezweckverbänden des benachbarten Auslands.</w:t>
            </w:r>
          </w:p>
        </w:tc>
      </w:tr>
      <w:tr w:rsidR="00D61C2A" w:rsidRPr="00BE76AA" w14:paraId="1C93882D" w14:textId="77777777" w:rsidTr="00CC5FD0">
        <w:trPr>
          <w:jc w:val="center"/>
        </w:trPr>
        <w:tc>
          <w:tcPr>
            <w:tcW w:w="850" w:type="dxa"/>
            <w:tcBorders>
              <w:top w:val="nil"/>
              <w:bottom w:val="nil"/>
            </w:tcBorders>
            <w:tcMar>
              <w:left w:w="85" w:type="dxa"/>
            </w:tcMar>
            <w:hideMark/>
          </w:tcPr>
          <w:p w14:paraId="01F5BDC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7D2B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 für Aufgaben im Zuständigkeitsbereich der öffentlichen Sozialversicherungen.</w:t>
            </w:r>
          </w:p>
        </w:tc>
      </w:tr>
      <w:tr w:rsidR="00D61C2A" w:rsidRPr="00BE76AA" w14:paraId="4FA9F940" w14:textId="77777777" w:rsidTr="00CC5FD0">
        <w:trPr>
          <w:jc w:val="center"/>
        </w:trPr>
        <w:tc>
          <w:tcPr>
            <w:tcW w:w="850" w:type="dxa"/>
            <w:tcBorders>
              <w:top w:val="nil"/>
              <w:bottom w:val="nil"/>
            </w:tcBorders>
            <w:tcMar>
              <w:left w:w="85" w:type="dxa"/>
            </w:tcMar>
            <w:hideMark/>
          </w:tcPr>
          <w:p w14:paraId="62DBE4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129055A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3DFDE0E8" w14:textId="2816794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von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für Aufgaben im Zuständigkeitsbereich der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w:t>
            </w:r>
          </w:p>
        </w:tc>
      </w:tr>
      <w:tr w:rsidR="00D61C2A" w:rsidRPr="00BE76AA" w14:paraId="2A75FEC9" w14:textId="77777777" w:rsidTr="00CC5FD0">
        <w:trPr>
          <w:jc w:val="center"/>
        </w:trPr>
        <w:tc>
          <w:tcPr>
            <w:tcW w:w="850" w:type="dxa"/>
            <w:tcBorders>
              <w:top w:val="nil"/>
              <w:bottom w:val="nil"/>
            </w:tcBorders>
            <w:tcMar>
              <w:left w:w="85" w:type="dxa"/>
            </w:tcMar>
          </w:tcPr>
          <w:p w14:paraId="46CBE55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72A13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4615</w:t>
            </w:r>
          </w:p>
        </w:tc>
        <w:tc>
          <w:tcPr>
            <w:tcW w:w="2551" w:type="dxa"/>
          </w:tcPr>
          <w:p w14:paraId="44340D0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CF25926" w14:textId="77777777" w:rsidTr="00CC5FD0">
        <w:trPr>
          <w:jc w:val="center"/>
        </w:trPr>
        <w:tc>
          <w:tcPr>
            <w:tcW w:w="850" w:type="dxa"/>
            <w:tcBorders>
              <w:top w:val="nil"/>
              <w:bottom w:val="nil"/>
            </w:tcBorders>
            <w:tcMar>
              <w:left w:w="85" w:type="dxa"/>
            </w:tcMar>
          </w:tcPr>
          <w:p w14:paraId="0BBC3F3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FD2AE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4616</w:t>
            </w:r>
          </w:p>
        </w:tc>
        <w:tc>
          <w:tcPr>
            <w:tcW w:w="2551" w:type="dxa"/>
          </w:tcPr>
          <w:p w14:paraId="608E650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7AD5E92" w14:textId="77777777" w:rsidTr="00CC5FD0">
        <w:trPr>
          <w:jc w:val="center"/>
        </w:trPr>
        <w:tc>
          <w:tcPr>
            <w:tcW w:w="850" w:type="dxa"/>
            <w:tcBorders>
              <w:top w:val="nil"/>
              <w:bottom w:val="nil"/>
            </w:tcBorders>
            <w:tcMar>
              <w:left w:w="85" w:type="dxa"/>
            </w:tcMar>
          </w:tcPr>
          <w:p w14:paraId="7853053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3FBAC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4617</w:t>
            </w:r>
          </w:p>
        </w:tc>
        <w:tc>
          <w:tcPr>
            <w:tcW w:w="2551" w:type="dxa"/>
          </w:tcPr>
          <w:p w14:paraId="09187A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23957F7" w14:textId="77777777" w:rsidTr="00CC5FD0">
        <w:trPr>
          <w:jc w:val="center"/>
        </w:trPr>
        <w:tc>
          <w:tcPr>
            <w:tcW w:w="850" w:type="dxa"/>
            <w:tcBorders>
              <w:top w:val="nil"/>
              <w:bottom w:val="single" w:sz="4" w:space="0" w:color="auto"/>
            </w:tcBorders>
            <w:tcMar>
              <w:left w:w="85" w:type="dxa"/>
            </w:tcMar>
          </w:tcPr>
          <w:p w14:paraId="4111CB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F6E0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4618</w:t>
            </w:r>
          </w:p>
        </w:tc>
        <w:tc>
          <w:tcPr>
            <w:tcW w:w="2551" w:type="dxa"/>
          </w:tcPr>
          <w:p w14:paraId="64EC2B7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4620.1 NFA Ressourcenausgleich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655DF700" w14:textId="77777777" w:rsidR="00732FC6"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4620.4 NFA Härteausgleich (vom Bund im ersten Jahr 2/3; von Kantonen im ersten Jahr 1/3 siehe Konto 4621.4)</w:t>
            </w:r>
          </w:p>
          <w:p w14:paraId="182D3155" w14:textId="36B6CDD1" w:rsidR="00D61C2A" w:rsidRPr="00BE76AA" w:rsidRDefault="00732FC6" w:rsidP="00D61C2A">
            <w:pPr>
              <w:numPr>
                <w:ilvl w:val="0"/>
                <w:numId w:val="50"/>
              </w:numPr>
              <w:spacing w:line="240" w:lineRule="auto"/>
              <w:ind w:left="682" w:hanging="283"/>
              <w:textAlignment w:val="auto"/>
              <w:rPr>
                <w:rFonts w:cs="Arial"/>
                <w:color w:val="000000"/>
                <w:sz w:val="20"/>
                <w:lang w:eastAsia="de-CH"/>
              </w:rPr>
            </w:pPr>
            <w:r w:rsidRPr="00E9117F">
              <w:rPr>
                <w:rFonts w:cs="Arial"/>
                <w:color w:val="000000"/>
                <w:sz w:val="20"/>
                <w:highlight w:val="green"/>
                <w:lang w:eastAsia="de-CH"/>
              </w:rPr>
              <w:t>4620.9 NFA Übrige</w:t>
            </w:r>
            <w:r w:rsidR="001E1BBD" w:rsidRPr="00E9117F">
              <w:rPr>
                <w:rFonts w:cs="Arial"/>
                <w:color w:val="000000"/>
                <w:sz w:val="20"/>
                <w:highlight w:val="green"/>
                <w:lang w:eastAsia="de-CH"/>
              </w:rPr>
              <w:t xml:space="preserve"> Massnahmen des </w:t>
            </w:r>
            <w:r w:rsidRPr="00E9117F">
              <w:rPr>
                <w:rFonts w:cs="Arial"/>
                <w:color w:val="000000"/>
                <w:sz w:val="20"/>
                <w:highlight w:val="green"/>
                <w:lang w:eastAsia="de-CH"/>
              </w:rPr>
              <w:t>Finanzausgleich</w:t>
            </w:r>
            <w:r w:rsidR="001E1BBD" w:rsidRPr="00E9117F">
              <w:rPr>
                <w:rFonts w:cs="Arial"/>
                <w:color w:val="000000"/>
                <w:sz w:val="20"/>
                <w:highlight w:val="green"/>
                <w:lang w:eastAsia="de-CH"/>
              </w:rPr>
              <w:t>s</w:t>
            </w:r>
            <w:r w:rsidR="00D61C2A" w:rsidRPr="00BE76AA">
              <w:rPr>
                <w:rFonts w:cs="Arial"/>
                <w:color w:val="000000"/>
                <w:sz w:val="20"/>
                <w:lang w:eastAsia="de-CH"/>
              </w:rPr>
              <w:t>.</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NFA Ressourcenausgleich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NFA Härteausgleich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t xml:space="preserve">4621.5 </w:t>
            </w:r>
            <w:r w:rsidRPr="004618AC">
              <w:rPr>
                <w:rFonts w:cs="Arial"/>
                <w:strike/>
                <w:color w:val="000000"/>
                <w:sz w:val="20"/>
                <w:highlight w:val="green"/>
                <w:lang w:eastAsia="de-CH"/>
              </w:rPr>
              <w:t>Innerkantonaler</w:t>
            </w:r>
            <w:r>
              <w:rPr>
                <w:rFonts w:cs="Arial"/>
                <w:color w:val="000000"/>
                <w:sz w:val="20"/>
                <w:lang w:eastAsia="de-CH"/>
              </w:rPr>
              <w:t>Vertikaler</w:t>
            </w:r>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r w:rsidRPr="004618AC">
              <w:rPr>
                <w:rFonts w:cs="Arial"/>
                <w:strike/>
                <w:color w:val="000000"/>
                <w:sz w:val="20"/>
                <w:highlight w:val="green"/>
                <w:lang w:eastAsia="de-CH"/>
              </w:rPr>
              <w:t>Innerkantonaler</w:t>
            </w:r>
            <w:r>
              <w:rPr>
                <w:rFonts w:cs="Arial"/>
                <w:color w:val="000000"/>
                <w:sz w:val="20"/>
                <w:lang w:eastAsia="de-CH"/>
              </w:rPr>
              <w:t xml:space="preserve">Vertikaler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42B4D66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31B9E0E6" w14:textId="16CD72E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Kantonsrechnung oder Gemeinderechnung, sofern öffentliche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 xml:space="preserve">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Position wird durch die eidg. Finanzstatistik belegt. Sie darf für Kontopläne der Gemeinden und Kantone nicht verwendet werden.</w:t>
            </w:r>
          </w:p>
        </w:tc>
      </w:tr>
      <w:tr w:rsidR="00ED0D8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1F363D66"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06643131" w14:textId="2C219AC5" w:rsidR="00ED0D81" w:rsidRPr="00BE76AA" w:rsidRDefault="00ED0D81" w:rsidP="00ED0D8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Bedingt rückzahlbare Darlehen Typ à fonds perdus sind als Transfer</w:t>
            </w:r>
            <w:r w:rsidRPr="00ED0D81">
              <w:rPr>
                <w:rFonts w:cs="Arial"/>
                <w:strike/>
                <w:color w:val="000000"/>
                <w:sz w:val="20"/>
                <w:highlight w:val="green"/>
                <w:lang w:eastAsia="de-CH"/>
              </w:rPr>
              <w:t xml:space="preserve">aufwand </w:t>
            </w:r>
            <w:r w:rsidRPr="00ED0D81">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(Anhang).</w:t>
            </w:r>
          </w:p>
        </w:tc>
      </w:tr>
      <w:tr w:rsidR="00ED0D81" w:rsidRPr="00BE76AA" w14:paraId="61A48207" w14:textId="77777777" w:rsidTr="00CC5FD0">
        <w:trPr>
          <w:jc w:val="center"/>
        </w:trPr>
        <w:tc>
          <w:tcPr>
            <w:tcW w:w="850" w:type="dxa"/>
            <w:tcBorders>
              <w:top w:val="nil"/>
              <w:bottom w:val="nil"/>
            </w:tcBorders>
            <w:tcMar>
              <w:left w:w="85" w:type="dxa"/>
            </w:tcMar>
            <w:hideMark/>
          </w:tcPr>
          <w:p w14:paraId="7899594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1A6A8599"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6260059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vom Bund.</w:t>
            </w:r>
          </w:p>
        </w:tc>
      </w:tr>
      <w:tr w:rsidR="00ED0D81" w:rsidRPr="00BE76AA" w14:paraId="3966B8BB" w14:textId="77777777" w:rsidTr="00CC5FD0">
        <w:trPr>
          <w:jc w:val="center"/>
        </w:trPr>
        <w:tc>
          <w:tcPr>
            <w:tcW w:w="850" w:type="dxa"/>
            <w:tcBorders>
              <w:top w:val="nil"/>
              <w:bottom w:val="nil"/>
            </w:tcBorders>
            <w:tcMar>
              <w:left w:w="85" w:type="dxa"/>
            </w:tcMar>
            <w:hideMark/>
          </w:tcPr>
          <w:p w14:paraId="7F1D3F7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08F361D8"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3DA84429"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Kantonen und Konkordaten.</w:t>
            </w:r>
          </w:p>
        </w:tc>
      </w:tr>
      <w:tr w:rsidR="00ED0D81" w:rsidRPr="00BE76AA" w14:paraId="594305EB" w14:textId="77777777" w:rsidTr="00CC5FD0">
        <w:trPr>
          <w:jc w:val="center"/>
        </w:trPr>
        <w:tc>
          <w:tcPr>
            <w:tcW w:w="850" w:type="dxa"/>
            <w:tcBorders>
              <w:top w:val="nil"/>
              <w:bottom w:val="nil"/>
            </w:tcBorders>
            <w:tcMar>
              <w:left w:w="85" w:type="dxa"/>
            </w:tcMar>
            <w:hideMark/>
          </w:tcPr>
          <w:p w14:paraId="34C9AE1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1E9F4FCE"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0B73DA91" w14:textId="77777777"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Gemeinden und Gemeindezweckverbänden.</w:t>
            </w:r>
          </w:p>
          <w:p w14:paraId="7694944F" w14:textId="77777777" w:rsidR="00ED0D81" w:rsidRPr="00A149BF" w:rsidRDefault="00ED0D81" w:rsidP="00ED0D8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p>
          <w:p w14:paraId="3D0A9E46"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B66BBC5"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0F3E545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A149BF">
              <w:rPr>
                <w:rFonts w:cs="Arial"/>
                <w:color w:val="000000"/>
                <w:sz w:val="20"/>
                <w:highlight w:val="green"/>
                <w:lang w:eastAsia="de-CH"/>
              </w:rPr>
              <w:t>4632.3 Laufende Betriebsbeiträge von Gemeinden  und Gemeindezweckverbänden des benachbarten Auslands.</w:t>
            </w:r>
          </w:p>
        </w:tc>
      </w:tr>
      <w:tr w:rsidR="00D61C2A" w:rsidRPr="00BE76AA" w14:paraId="66557E65" w14:textId="77777777" w:rsidTr="00CC5FD0">
        <w:trPr>
          <w:jc w:val="center"/>
        </w:trPr>
        <w:tc>
          <w:tcPr>
            <w:tcW w:w="850" w:type="dxa"/>
            <w:tcBorders>
              <w:top w:val="nil"/>
              <w:bottom w:val="nil"/>
            </w:tcBorders>
            <w:tcMar>
              <w:left w:w="85" w:type="dxa"/>
            </w:tcMar>
            <w:hideMark/>
          </w:tcPr>
          <w:p w14:paraId="7B46E7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219A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Sozialversicherungen.</w:t>
            </w:r>
          </w:p>
        </w:tc>
      </w:tr>
      <w:tr w:rsidR="00D61C2A" w:rsidRPr="00BE76AA" w14:paraId="6DA0B51E" w14:textId="77777777" w:rsidTr="00CC5FD0">
        <w:trPr>
          <w:jc w:val="center"/>
        </w:trPr>
        <w:tc>
          <w:tcPr>
            <w:tcW w:w="850" w:type="dxa"/>
            <w:tcBorders>
              <w:top w:val="nil"/>
              <w:bottom w:val="nil"/>
            </w:tcBorders>
            <w:tcMar>
              <w:left w:w="85" w:type="dxa"/>
            </w:tcMar>
            <w:hideMark/>
          </w:tcPr>
          <w:p w14:paraId="78DEDC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AB01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41E288C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51F98CF0" w14:textId="356F6BF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von öffentlichen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w:t>
            </w:r>
          </w:p>
        </w:tc>
      </w:tr>
      <w:tr w:rsidR="00D61C2A" w:rsidRPr="00BE76AA" w14:paraId="4DAC22C9" w14:textId="77777777" w:rsidTr="00CC5FD0">
        <w:trPr>
          <w:jc w:val="center"/>
        </w:trPr>
        <w:tc>
          <w:tcPr>
            <w:tcW w:w="850" w:type="dxa"/>
            <w:tcBorders>
              <w:top w:val="nil"/>
              <w:bottom w:val="nil"/>
            </w:tcBorders>
            <w:tcMar>
              <w:left w:w="85" w:type="dxa"/>
            </w:tcMar>
            <w:hideMark/>
          </w:tcPr>
          <w:p w14:paraId="4951293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0ED30AC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privaten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3AE7120C" w14:textId="2BEF019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von privaten </w:t>
            </w:r>
            <w:r w:rsidR="00737C8C" w:rsidRPr="003E610F">
              <w:rPr>
                <w:rFonts w:cs="Arial"/>
                <w:color w:val="000000"/>
                <w:sz w:val="20"/>
                <w:highlight w:val="yellow"/>
                <w:lang w:eastAsia="de-CH"/>
              </w:rPr>
              <w:t>Unternehm</w:t>
            </w:r>
            <w:r w:rsidR="00737C8C" w:rsidRPr="003E610F">
              <w:rPr>
                <w:rFonts w:cs="Arial"/>
                <w:strike/>
                <w:color w:val="000000"/>
                <w:sz w:val="20"/>
                <w:highlight w:val="yellow"/>
                <w:lang w:eastAsia="de-CH"/>
              </w:rPr>
              <w:t>ung</w:t>
            </w:r>
            <w:r w:rsidR="00737C8C" w:rsidRPr="003E610F">
              <w:rPr>
                <w:rFonts w:cs="Arial"/>
                <w:color w:val="000000"/>
                <w:sz w:val="20"/>
                <w:highlight w:val="yellow"/>
                <w:lang w:eastAsia="de-CH"/>
              </w:rPr>
              <w:t>en</w:t>
            </w:r>
            <w:r w:rsidRPr="00BE76AA">
              <w:rPr>
                <w:rFonts w:cs="Arial"/>
                <w:color w:val="000000"/>
                <w:sz w:val="20"/>
                <w:lang w:eastAsia="de-CH"/>
              </w:rPr>
              <w:t>.</w:t>
            </w:r>
          </w:p>
        </w:tc>
      </w:tr>
      <w:tr w:rsidR="00D61C2A" w:rsidRPr="00BE76AA" w14:paraId="4F533FF7" w14:textId="77777777" w:rsidTr="00CC5FD0">
        <w:trPr>
          <w:jc w:val="center"/>
        </w:trPr>
        <w:tc>
          <w:tcPr>
            <w:tcW w:w="850" w:type="dxa"/>
            <w:tcBorders>
              <w:top w:val="nil"/>
              <w:bottom w:val="nil"/>
            </w:tcBorders>
            <w:tcMar>
              <w:left w:w="85" w:type="dxa"/>
            </w:tcMar>
            <w:hideMark/>
          </w:tcPr>
          <w:p w14:paraId="5FBF5D5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Organisationen ohne Erwerbszweck.</w:t>
            </w:r>
          </w:p>
        </w:tc>
      </w:tr>
      <w:tr w:rsidR="00D61C2A" w:rsidRPr="00BE76AA" w14:paraId="54643CBB" w14:textId="77777777" w:rsidTr="00CC5FD0">
        <w:trPr>
          <w:jc w:val="center"/>
        </w:trPr>
        <w:tc>
          <w:tcPr>
            <w:tcW w:w="850" w:type="dxa"/>
            <w:tcBorders>
              <w:top w:val="nil"/>
              <w:bottom w:val="nil"/>
            </w:tcBorders>
            <w:tcMar>
              <w:left w:w="85" w:type="dxa"/>
            </w:tcMar>
            <w:hideMark/>
          </w:tcPr>
          <w:p w14:paraId="47C9D1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Haushalten.</w:t>
            </w:r>
          </w:p>
        </w:tc>
      </w:tr>
      <w:tr w:rsidR="00D61C2A"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aus dem Ausland.</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56D777FE"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w:t>
            </w:r>
            <w:r w:rsidR="00154C0A">
              <w:rPr>
                <w:rFonts w:cs="Arial"/>
                <w:bCs/>
                <w:color w:val="000000"/>
                <w:sz w:val="20"/>
                <w:lang w:eastAsia="de-CH"/>
              </w:rPr>
              <w:t>en</w:t>
            </w:r>
            <w:r w:rsidRPr="00F577AA">
              <w:rPr>
                <w:rFonts w:cs="Arial"/>
                <w:bCs/>
                <w:color w:val="000000"/>
                <w:sz w:val="20"/>
                <w:lang w:eastAsia="de-CH"/>
              </w:rPr>
              <w:t xml:space="preserve">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23232D0F"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43B01B56" w14:textId="55DC189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543658C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423361AF" w14:textId="43F8B42B"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w:t>
            </w:r>
            <w:r w:rsidR="0023135A">
              <w:rPr>
                <w:rFonts w:cs="Arial"/>
                <w:color w:val="000000"/>
                <w:sz w:val="20"/>
                <w:lang w:eastAsia="de-CH"/>
              </w:rPr>
              <w:t>en</w:t>
            </w:r>
            <w:r w:rsidRPr="00BE76AA">
              <w:rPr>
                <w:rFonts w:cs="Arial"/>
                <w:color w:val="000000"/>
                <w:sz w:val="20"/>
                <w:lang w:eastAsia="de-CH"/>
              </w:rPr>
              <w:t xml:space="preserve">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17844D8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6F538B0D" w14:textId="77A815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02E596B4"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0023135A"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 xml:space="preserve">.0 </w:t>
            </w:r>
            <w:r w:rsidR="0023135A" w:rsidRPr="00727300">
              <w:rPr>
                <w:rFonts w:cs="Arial"/>
                <w:color w:val="000000"/>
                <w:sz w:val="20"/>
                <w:highlight w:val="green"/>
                <w:lang w:eastAsia="de-CH"/>
              </w:rPr>
              <w:t>ausser</w:t>
            </w:r>
            <w:r w:rsidRPr="00BE76AA">
              <w:rPr>
                <w:rFonts w:cs="Arial"/>
                <w:color w:val="000000"/>
                <w:sz w:val="20"/>
                <w:lang w:eastAsia="de-CH"/>
              </w:rPr>
              <w:t>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39138077" w14:textId="0BE11B2C" w:rsidR="00D61C2A" w:rsidRPr="00BE76AA" w:rsidRDefault="0023135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466</w:t>
            </w:r>
            <w:r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w:t>
            </w:r>
            <w:r>
              <w:rPr>
                <w:rFonts w:cs="Arial"/>
                <w:color w:val="000000"/>
                <w:sz w:val="20"/>
                <w:lang w:eastAsia="de-CH"/>
              </w:rPr>
              <w:t>1</w:t>
            </w:r>
            <w:r w:rsidR="00D61C2A" w:rsidRPr="00BE76AA">
              <w:rPr>
                <w:rFonts w:cs="Arial"/>
                <w:color w:val="000000"/>
                <w:sz w:val="20"/>
                <w:lang w:eastAsia="de-CH"/>
              </w:rPr>
              <w:t xml:space="preserve"> </w:t>
            </w:r>
            <w:r w:rsidRPr="00727300">
              <w:rPr>
                <w:rFonts w:cs="Arial"/>
                <w:color w:val="000000"/>
                <w:sz w:val="20"/>
                <w:highlight w:val="green"/>
                <w:lang w:eastAsia="de-CH"/>
              </w:rPr>
              <w:t>ausser</w:t>
            </w:r>
            <w:r w:rsidR="00D61C2A" w:rsidRPr="00BE76AA">
              <w:rPr>
                <w:rFonts w:cs="Arial"/>
                <w:color w:val="000000"/>
                <w:sz w:val="20"/>
                <w:lang w:eastAsia="de-CH"/>
              </w:rPr>
              <w:t>planmässige Auflösung</w:t>
            </w:r>
            <w:r>
              <w:rPr>
                <w:rFonts w:cs="Arial"/>
                <w:color w:val="000000"/>
                <w:sz w:val="20"/>
                <w:lang w:eastAsia="de-CH"/>
              </w:rPr>
              <w:t>en</w:t>
            </w:r>
            <w:r w:rsidR="00D61C2A" w:rsidRPr="00BE76AA">
              <w:rPr>
                <w:rFonts w:cs="Arial"/>
                <w:color w:val="000000"/>
                <w:sz w:val="20"/>
                <w:lang w:eastAsia="de-CH"/>
              </w:rPr>
              <w:t xml:space="preserve"> passivierter Investitionsbeiträge von Kantonen</w:t>
            </w:r>
            <w:r w:rsidR="00D61C2A">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6E0B5E3F"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334" w:rsidRPr="00727300">
              <w:rPr>
                <w:rFonts w:cs="Arial"/>
                <w:bCs/>
                <w:color w:val="000000"/>
                <w:sz w:val="20"/>
                <w:highlight w:val="green"/>
                <w:lang w:eastAsia="de-CH"/>
              </w:rPr>
              <w:t>Übriger</w:t>
            </w:r>
            <w:r w:rsidR="00351334">
              <w:rPr>
                <w:rFonts w:cs="Arial"/>
                <w:bCs/>
                <w:color w:val="000000"/>
                <w:sz w:val="20"/>
                <w:lang w:eastAsia="de-CH"/>
              </w:rPr>
              <w:t xml:space="preserve"> </w:t>
            </w:r>
            <w:r w:rsidRPr="00F577AA">
              <w:rPr>
                <w:rFonts w:cs="Arial"/>
                <w:bCs/>
                <w:color w:val="000000"/>
                <w:sz w:val="20"/>
                <w:lang w:eastAsia="de-CH"/>
              </w:rPr>
              <w:t>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476B0A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an Dritte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55DD56E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Durchlaufende Beiträge von öffentlichen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0DD6F07F" w14:textId="188EB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color w:val="000000"/>
                <w:sz w:val="20"/>
                <w:lang w:eastAsia="de-CH"/>
              </w:rPr>
              <w:t xml:space="preserv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01A0213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Durchlaufende Beiträge von privaten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7D6C533F" w14:textId="5871455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color w:val="000000"/>
                <w:sz w:val="20"/>
                <w:lang w:eastAsia="de-CH"/>
              </w:rPr>
              <w:t xml:space="preserv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shd w:val="clear" w:color="auto" w:fill="auto"/>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shd w:val="clear" w:color="auto" w:fill="auto"/>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shd w:val="clear" w:color="auto" w:fill="auto"/>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shd w:val="clear" w:color="auto" w:fill="auto"/>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shd w:val="clear" w:color="auto" w:fill="auto"/>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shd w:val="clear" w:color="auto" w:fill="auto"/>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shd w:val="clear" w:color="auto" w:fill="auto"/>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shd w:val="clear" w:color="auto" w:fill="auto"/>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shd w:val="clear" w:color="auto" w:fill="auto"/>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shd w:val="clear" w:color="auto" w:fill="auto"/>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shd w:val="clear" w:color="auto" w:fill="auto"/>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shd w:val="clear" w:color="auto" w:fill="auto"/>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shd w:val="clear" w:color="auto" w:fill="auto"/>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shd w:val="clear" w:color="auto" w:fill="auto"/>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shd w:val="clear" w:color="auto" w:fill="auto"/>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auto"/>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Position wird durch die eidg.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Regalienerträge</w:t>
            </w:r>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5DC693BC"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 ausserordentliche Finanzertr</w:t>
            </w:r>
            <w:r w:rsidR="0023135A">
              <w:rPr>
                <w:rFonts w:cs="Arial"/>
                <w:bCs/>
                <w:color w:val="000000"/>
                <w:sz w:val="20"/>
                <w:highlight w:val="green"/>
                <w:lang w:eastAsia="de-CH"/>
              </w:rPr>
              <w:t>äge</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r w:rsidRPr="00814093">
              <w:rPr>
                <w:rFonts w:cs="Arial"/>
                <w:iCs/>
                <w:color w:val="000000"/>
                <w:sz w:val="20"/>
                <w:highlight w:val="green"/>
                <w:lang w:eastAsia="de-CH"/>
              </w:rPr>
              <w:t>a.o.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18AA0726"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 ausserordentliche Finanzertr</w:t>
            </w:r>
            <w:r w:rsidR="0023135A">
              <w:rPr>
                <w:rFonts w:cs="Arial"/>
                <w:bCs/>
                <w:color w:val="000000"/>
                <w:sz w:val="20"/>
                <w:highlight w:val="green"/>
                <w:lang w:eastAsia="de-CH"/>
              </w:rPr>
              <w:t>äge</w:t>
            </w:r>
            <w:r w:rsidRPr="00814093">
              <w:rPr>
                <w:rFonts w:cs="Arial"/>
                <w:bCs/>
                <w:color w:val="000000"/>
                <w:sz w:val="20"/>
                <w:highlight w:val="green"/>
                <w:lang w:eastAsia="de-CH"/>
              </w:rPr>
              <w:t>, 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r w:rsidRPr="00814093">
              <w:rPr>
                <w:rFonts w:cs="Arial"/>
                <w:iCs/>
                <w:color w:val="000000"/>
                <w:sz w:val="20"/>
                <w:highlight w:val="green"/>
                <w:lang w:eastAsia="de-CH"/>
              </w:rPr>
              <w:t>a.o.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1AC4D1E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Transfererträge; 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35B2250E" w14:textId="4FD7A8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Transfererträge von öffentlichen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color w:val="000000"/>
                <w:sz w:val="20"/>
                <w:lang w:eastAsia="de-CH"/>
              </w:rPr>
              <w:t>,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618F60B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Transfererträge; 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04A4639A" w14:textId="6F0238C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Transfererträge von privaten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color w:val="000000"/>
                <w:sz w:val="20"/>
                <w:lang w:eastAsia="de-CH"/>
              </w:rPr>
              <w:t>,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4DE0FBE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shd w:val="clear" w:color="auto" w:fill="F2F2F2"/>
            <w:tcMar>
              <w:left w:w="28" w:type="dxa"/>
            </w:tcMar>
            <w:hideMark/>
          </w:tcPr>
          <w:p w14:paraId="6A7305BA" w14:textId="4B2C57C8"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w:t>
            </w:r>
            <w:r w:rsidR="0023135A">
              <w:rPr>
                <w:rFonts w:cs="Arial"/>
                <w:iCs/>
                <w:color w:val="000000"/>
                <w:sz w:val="20"/>
                <w:highlight w:val="green"/>
                <w:lang w:eastAsia="de-CH"/>
              </w:rPr>
              <w:t>en</w:t>
            </w:r>
            <w:r w:rsidRPr="00A149BF">
              <w:rPr>
                <w:rFonts w:cs="Arial"/>
                <w:iCs/>
                <w:color w:val="000000"/>
                <w:sz w:val="20"/>
                <w:highlight w:val="green"/>
                <w:lang w:eastAsia="de-CH"/>
              </w:rPr>
              <w:t xml:space="preserve">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7F307A74"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tcMar>
              <w:left w:w="28" w:type="dxa"/>
            </w:tcMar>
            <w:hideMark/>
          </w:tcPr>
          <w:p w14:paraId="42746D82" w14:textId="01D6BC70"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w:t>
            </w:r>
            <w:r w:rsidR="0023135A">
              <w:rPr>
                <w:rFonts w:cs="Arial"/>
                <w:color w:val="000000"/>
                <w:sz w:val="20"/>
                <w:highlight w:val="green"/>
                <w:lang w:eastAsia="de-CH"/>
              </w:rPr>
              <w:t>en</w:t>
            </w:r>
            <w:r w:rsidRPr="00A149BF">
              <w:rPr>
                <w:rFonts w:cs="Arial"/>
                <w:color w:val="000000"/>
                <w:sz w:val="20"/>
                <w:highlight w:val="green"/>
                <w:lang w:eastAsia="de-CH"/>
              </w:rPr>
              <w:t xml:space="preserve">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21E135B5"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dem </w:t>
            </w:r>
            <w:r w:rsidR="00A76BC8"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326C2C">
            <w:pPr>
              <w:numPr>
                <w:ilvl w:val="0"/>
                <w:numId w:val="50"/>
              </w:numPr>
              <w:spacing w:line="240" w:lineRule="auto"/>
              <w:ind w:left="341" w:hanging="284"/>
              <w:textAlignment w:val="auto"/>
              <w:rPr>
                <w:rFonts w:cs="Arial"/>
                <w:color w:val="000000"/>
                <w:sz w:val="20"/>
                <w:lang w:eastAsia="de-CH"/>
              </w:rPr>
            </w:pPr>
            <w:r w:rsidRPr="00BE76AA">
              <w:rPr>
                <w:rFonts w:cs="Arial"/>
                <w:color w:val="000000"/>
                <w:sz w:val="20"/>
                <w:lang w:eastAsia="de-CH"/>
              </w:rPr>
              <w:t xml:space="preserve">Entnahmen aus Vorfinanzierungen des </w:t>
            </w:r>
            <w:r w:rsidRPr="00EB0435">
              <w:rPr>
                <w:rFonts w:cs="Arial"/>
                <w:color w:val="000000"/>
                <w:sz w:val="20"/>
                <w:lang w:eastAsia="de-CH"/>
              </w:rPr>
              <w:t>Eigenkapita</w:t>
            </w:r>
            <w:r>
              <w:rPr>
                <w:rFonts w:cs="Arial"/>
                <w:color w:val="000000"/>
                <w:sz w:val="20"/>
                <w:lang w:eastAsia="de-CH"/>
              </w:rPr>
              <w:t>s</w:t>
            </w:r>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2607D7C0"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w:t>
            </w:r>
            <w:r w:rsidR="0023135A">
              <w:rPr>
                <w:rFonts w:cs="Arial"/>
                <w:bCs/>
                <w:color w:val="000000"/>
                <w:sz w:val="20"/>
                <w:highlight w:val="green"/>
                <w:lang w:eastAsia="de-CH"/>
              </w:rPr>
              <w:t>n</w:t>
            </w:r>
            <w:r w:rsidRPr="00814093">
              <w:rPr>
                <w:rFonts w:cs="Arial"/>
                <w:bCs/>
                <w:color w:val="000000"/>
                <w:sz w:val="20"/>
                <w:highlight w:val="green"/>
                <w:lang w:eastAsia="de-CH"/>
              </w:rPr>
              <w:t xml:space="preserv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4903B0AC" w:rsidR="00D61C2A" w:rsidRPr="00F577AA" w:rsidRDefault="00D61C2A"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w:t>
            </w:r>
            <w:r w:rsidR="00746C24" w:rsidRPr="00727300">
              <w:rPr>
                <w:rFonts w:cs="Arial"/>
                <w:bCs/>
                <w:color w:val="000000"/>
                <w:sz w:val="20"/>
                <w:highlight w:val="green"/>
                <w:lang w:eastAsia="de-CH"/>
              </w:rPr>
              <w:t>aus</w:t>
            </w:r>
            <w:r w:rsidR="00746C24">
              <w:rPr>
                <w:rFonts w:cs="Arial"/>
                <w:bCs/>
                <w:color w:val="000000"/>
                <w:sz w:val="20"/>
                <w:lang w:eastAsia="de-CH"/>
              </w:rPr>
              <w:t xml:space="preserve"> </w:t>
            </w:r>
            <w:r w:rsidRPr="00F577AA">
              <w:rPr>
                <w:rFonts w:cs="Arial"/>
                <w:bCs/>
                <w:color w:val="000000"/>
                <w:sz w:val="20"/>
                <w:lang w:eastAsia="de-CH"/>
              </w:rPr>
              <w:t>übrige</w:t>
            </w:r>
            <w:r w:rsidRPr="00727300">
              <w:rPr>
                <w:rFonts w:cs="Arial"/>
                <w:bCs/>
                <w:strike/>
                <w:color w:val="000000"/>
                <w:sz w:val="20"/>
                <w:highlight w:val="green"/>
                <w:lang w:eastAsia="de-CH"/>
              </w:rPr>
              <w:t>s</w:t>
            </w:r>
            <w:r w:rsidR="00746C24" w:rsidRPr="00727300">
              <w:rPr>
                <w:rFonts w:cs="Arial"/>
                <w:bCs/>
                <w:color w:val="000000"/>
                <w:sz w:val="20"/>
                <w:highlight w:val="green"/>
                <w:lang w:eastAsia="de-CH"/>
              </w:rPr>
              <w:t>m</w:t>
            </w:r>
            <w:r w:rsidR="00746C24">
              <w:rPr>
                <w:rFonts w:cs="Arial"/>
                <w:bCs/>
                <w:color w:val="000000"/>
                <w:sz w:val="20"/>
                <w:lang w:eastAsia="de-CH"/>
              </w:rPr>
              <w:t xml:space="preserve"> </w:t>
            </w:r>
            <w:r w:rsidR="00746C24" w:rsidRPr="004462EF">
              <w:rPr>
                <w:rFonts w:cs="Arial"/>
                <w:bCs/>
                <w:color w:val="000000"/>
                <w:sz w:val="20"/>
                <w:lang w:eastAsia="de-CH"/>
              </w:rPr>
              <w:t>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7777777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15ECAA0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w:t>
            </w:r>
            <w:r w:rsidR="0023135A">
              <w:rPr>
                <w:rFonts w:cs="Arial"/>
                <w:bCs/>
                <w:color w:val="000000"/>
                <w:sz w:val="20"/>
                <w:lang w:eastAsia="de-CH"/>
              </w:rPr>
              <w:t>en</w:t>
            </w:r>
            <w:r w:rsidRPr="00F577AA">
              <w:rPr>
                <w:rFonts w:cs="Arial"/>
                <w:bCs/>
                <w:color w:val="000000"/>
                <w:sz w:val="20"/>
                <w:lang w:eastAsia="de-CH"/>
              </w:rPr>
              <w: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 xml:space="preserve">konten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0C1808F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xml:space="preserve">.) besteht. </w:t>
            </w:r>
            <w:r w:rsidRPr="00C04E09">
              <w:rPr>
                <w:rFonts w:cs="Arial"/>
                <w:iCs/>
                <w:strike/>
                <w:color w:val="000000"/>
                <w:sz w:val="20"/>
                <w:highlight w:val="green"/>
                <w:lang w:eastAsia="de-CH"/>
              </w:rPr>
              <w:t>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unüberbaute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E2B6277" w:rsidR="00D61C2A" w:rsidRPr="00F577AA" w:rsidRDefault="00D61C2A" w:rsidP="00351334">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00351334" w:rsidRPr="00727300">
              <w:rPr>
                <w:rFonts w:cs="Arial"/>
                <w:bCs/>
                <w:color w:val="000000"/>
                <w:sz w:val="20"/>
                <w:highlight w:val="green"/>
                <w:lang w:eastAsia="de-CH"/>
              </w:rPr>
              <w:t>und</w:t>
            </w:r>
            <w:r w:rsidRPr="00F577AA">
              <w:rPr>
                <w:rFonts w:cs="Arial"/>
                <w:bCs/>
                <w:color w:val="000000"/>
                <w:sz w:val="20"/>
                <w:lang w:eastAsia="de-CH"/>
              </w:rPr>
              <w:t xml:space="preserve">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4C776CCA" w:rsidR="00D61C2A" w:rsidRPr="00BE76AA" w:rsidRDefault="00326C2C"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I</w:t>
            </w:r>
            <w:r w:rsidR="00D61C2A" w:rsidRPr="00BE76AA">
              <w:rPr>
                <w:rFonts w:cs="Arial"/>
                <w:iCs/>
                <w:color w:val="000000"/>
                <w:sz w:val="20"/>
                <w:lang w:eastAsia="de-CH"/>
              </w:rPr>
              <w:t>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7EF5422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w:t>
            </w:r>
            <w:r w:rsidR="00373D23">
              <w:rPr>
                <w:rFonts w:cs="Arial"/>
                <w:iCs/>
                <w:color w:val="000000"/>
                <w:sz w:val="20"/>
                <w:lang w:eastAsia="de-CH"/>
              </w:rPr>
              <w:t>usw</w:t>
            </w:r>
            <w:r w:rsidRPr="00BE76AA">
              <w:rPr>
                <w:rFonts w:cs="Arial"/>
                <w:iCs/>
                <w:color w:val="000000"/>
                <w:sz w:val="20"/>
                <w:lang w:eastAsia="de-CH"/>
              </w:rPr>
              <w:t xml:space="preserve">.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A925173" w14:textId="77777777" w:rsidR="00D61C2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p w14:paraId="4684AD38" w14:textId="682DD82C" w:rsidR="00E622F2" w:rsidRPr="00BE76AA" w:rsidRDefault="00E622F2" w:rsidP="00D61C2A">
            <w:pPr>
              <w:numPr>
                <w:ilvl w:val="0"/>
                <w:numId w:val="50"/>
              </w:numPr>
              <w:spacing w:line="240" w:lineRule="auto"/>
              <w:ind w:left="341" w:hanging="283"/>
              <w:textAlignment w:val="auto"/>
              <w:rPr>
                <w:rFonts w:cs="Arial"/>
                <w:iCs/>
                <w:color w:val="000000"/>
                <w:sz w:val="20"/>
                <w:lang w:eastAsia="de-CH"/>
              </w:rPr>
            </w:pPr>
            <w:r w:rsidRPr="00E622F2">
              <w:rPr>
                <w:rFonts w:cs="Arial"/>
                <w:iCs/>
                <w:color w:val="000000"/>
                <w:sz w:val="20"/>
                <w:highlight w:val="yellow"/>
                <w:lang w:eastAsia="de-CH"/>
              </w:rPr>
              <w:t>Ökologisch orientierte Landschaftsgestaltung</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509A79C9"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w:t>
            </w:r>
            <w:r w:rsidR="00D26DDB">
              <w:rPr>
                <w:rFonts w:cs="Arial"/>
                <w:b/>
                <w:bCs/>
                <w:color w:val="000000"/>
                <w:sz w:val="20"/>
                <w:lang w:eastAsia="de-CH"/>
              </w:rPr>
              <w:t>sausgab</w:t>
            </w:r>
            <w:r w:rsidRPr="00F577AA">
              <w:rPr>
                <w:rFonts w:cs="Arial"/>
                <w:b/>
                <w:bCs/>
                <w:color w:val="000000"/>
                <w:sz w:val="20"/>
                <w:lang w:eastAsia="de-CH"/>
              </w:rPr>
              <w:t>en auf Rechnung Dritter</w:t>
            </w:r>
          </w:p>
        </w:tc>
        <w:tc>
          <w:tcPr>
            <w:tcW w:w="5386" w:type="dxa"/>
            <w:tcBorders>
              <w:right w:val="single" w:sz="6" w:space="0" w:color="auto"/>
            </w:tcBorders>
            <w:shd w:val="clear" w:color="auto" w:fill="D9D9D9"/>
            <w:tcMar>
              <w:left w:w="28" w:type="dxa"/>
            </w:tcMar>
            <w:hideMark/>
          </w:tcPr>
          <w:p w14:paraId="4D2C09B3" w14:textId="1B6477AE"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025D53" w:rsidRPr="00727300">
              <w:rPr>
                <w:rFonts w:cs="Arial"/>
                <w:iCs/>
                <w:color w:val="000000"/>
                <w:sz w:val="20"/>
                <w:highlight w:val="green"/>
                <w:lang w:eastAsia="de-CH"/>
              </w:rPr>
              <w:t>sausgab</w:t>
            </w:r>
            <w:r w:rsidRPr="00BE76AA">
              <w:rPr>
                <w:rFonts w:cs="Arial"/>
                <w:iCs/>
                <w:color w:val="000000"/>
                <w:sz w:val="20"/>
                <w:lang w:eastAsia="de-CH"/>
              </w:rPr>
              <w:t>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513EE55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3D6121E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Pr>
                <w:rFonts w:cs="Arial"/>
                <w:bCs/>
                <w:color w:val="000000"/>
                <w:sz w:val="20"/>
                <w:lang w:eastAsia="de-CH"/>
              </w:rPr>
              <w:t xml:space="preserve"> </w:t>
            </w:r>
            <w:r w:rsidR="00351334" w:rsidRPr="00727300">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0C77593B" w14:textId="7A9409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Strassen</w:t>
            </w:r>
            <w:r w:rsidR="00EC563C">
              <w:rPr>
                <w:rFonts w:cs="Arial"/>
                <w:iCs/>
                <w:color w:val="000000"/>
                <w:sz w:val="20"/>
                <w:lang w:eastAsia="de-CH"/>
              </w:rPr>
              <w:t xml:space="preserve"> </w:t>
            </w:r>
            <w:r w:rsidR="00EC563C" w:rsidRPr="00727300">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1C4AFB1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0390586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539B81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0FB33E5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6A6C8A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60FC79C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2BE19E9D" w:rsidR="00D61C2A" w:rsidRPr="000B125A" w:rsidRDefault="00D61C2A" w:rsidP="00D61C2A">
            <w:pPr>
              <w:spacing w:line="240" w:lineRule="auto"/>
              <w:jc w:val="left"/>
              <w:textAlignment w:val="auto"/>
              <w:rPr>
                <w:rFonts w:cs="Arial"/>
                <w:bCs/>
                <w:color w:val="000000"/>
                <w:sz w:val="20"/>
                <w:lang w:eastAsia="de-CH"/>
              </w:rPr>
            </w:pPr>
            <w:r w:rsidRPr="006775B1">
              <w:rPr>
                <w:rFonts w:cs="Arial"/>
                <w:bCs/>
                <w:strike/>
                <w:color w:val="000000"/>
                <w:sz w:val="20"/>
                <w:highlight w:val="green"/>
                <w:lang w:eastAsia="de-CH"/>
              </w:rPr>
              <w:t>Patente / Lizenzen</w:t>
            </w:r>
            <w:r w:rsidR="000B125A" w:rsidRPr="006775B1">
              <w:rPr>
                <w:rFonts w:cs="Arial"/>
                <w:bCs/>
                <w:color w:val="000000"/>
                <w:sz w:val="20"/>
                <w:highlight w:val="green"/>
                <w:lang w:eastAsia="de-CH"/>
              </w:rPr>
              <w:t>Lizenzen, Nutzungsrechte, Markenrechte</w:t>
            </w:r>
          </w:p>
        </w:tc>
        <w:tc>
          <w:tcPr>
            <w:tcW w:w="5386" w:type="dxa"/>
            <w:tcBorders>
              <w:right w:val="single" w:sz="6" w:space="0" w:color="auto"/>
            </w:tcBorders>
            <w:tcMar>
              <w:left w:w="28" w:type="dxa"/>
            </w:tcMar>
            <w:hideMark/>
          </w:tcPr>
          <w:p w14:paraId="4BC2A316" w14:textId="22C724D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Erworbene </w:t>
            </w:r>
            <w:r w:rsidRPr="006775B1">
              <w:rPr>
                <w:rFonts w:cs="Arial"/>
                <w:iCs/>
                <w:strike/>
                <w:color w:val="000000"/>
                <w:sz w:val="20"/>
                <w:highlight w:val="green"/>
                <w:lang w:eastAsia="de-CH"/>
              </w:rPr>
              <w:t>Patent- und Lizenzrechte</w:t>
            </w:r>
            <w:r w:rsidRPr="006775B1">
              <w:rPr>
                <w:rFonts w:cs="Arial"/>
                <w:iCs/>
                <w:color w:val="000000"/>
                <w:sz w:val="20"/>
                <w:highlight w:val="green"/>
                <w:lang w:eastAsia="de-CH"/>
              </w:rPr>
              <w:t xml:space="preserve"> </w:t>
            </w:r>
            <w:r w:rsidR="000B125A" w:rsidRPr="006775B1">
              <w:rPr>
                <w:rFonts w:cs="Arial"/>
                <w:iCs/>
                <w:color w:val="000000"/>
                <w:sz w:val="20"/>
                <w:highlight w:val="green"/>
                <w:lang w:eastAsia="de-CH"/>
              </w:rPr>
              <w:t>Lizenzen-, Nutzungs- und Markenrechte</w:t>
            </w:r>
            <w:r w:rsidR="000B125A">
              <w:rPr>
                <w:rFonts w:cs="Arial"/>
                <w:iCs/>
                <w:color w:val="000000"/>
                <w:sz w:val="20"/>
                <w:lang w:eastAsia="de-CH"/>
              </w:rPr>
              <w:t xml:space="preserve"> </w:t>
            </w:r>
            <w:r w:rsidRPr="00BE76AA">
              <w:rPr>
                <w:rFonts w:cs="Arial"/>
                <w:iCs/>
                <w:color w:val="000000"/>
                <w:sz w:val="20"/>
                <w:lang w:eastAsia="de-CH"/>
              </w:rPr>
              <w:t>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0C0C1D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3A325404" w14:textId="303BBF3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Rückzahlbare Darlehen an 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3DD3229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tcMar>
              <w:left w:w="28" w:type="dxa"/>
            </w:tcMar>
            <w:hideMark/>
          </w:tcPr>
          <w:p w14:paraId="3E7F068C" w14:textId="24854C1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Rückzahlbare Darlehen an 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032F1DE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223A28F1" w14:textId="5591F10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öffentlichen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48D5DDC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158CEC8F" w14:textId="349595A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privaten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Organisationen ohne Erwerbszweck. Beteiligungen können in Form von Genosschenschaftsscheinen,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Unternehm</w:t>
            </w:r>
            <w:r w:rsidRPr="00697F73">
              <w:rPr>
                <w:rFonts w:cs="Arial"/>
                <w:iCs/>
                <w:strike/>
                <w:color w:val="000000"/>
                <w:sz w:val="20"/>
                <w:highlight w:val="yellow"/>
                <w:lang w:eastAsia="de-CH"/>
              </w:rPr>
              <w:t>ung</w:t>
            </w:r>
            <w:r w:rsidRPr="00697F73">
              <w:rPr>
                <w:rFonts w:cs="Arial"/>
                <w:iCs/>
                <w:color w:val="000000"/>
                <w:sz w:val="20"/>
                <w:highlight w:val="yellow"/>
                <w:lang w:eastAsia="de-CH"/>
              </w:rPr>
              <w:t>en</w:t>
            </w:r>
            <w:r w:rsidRPr="00BE76AA">
              <w:rPr>
                <w:rFonts w:cs="Arial"/>
                <w:iCs/>
                <w:color w:val="000000"/>
                <w:sz w:val="20"/>
                <w:lang w:eastAsia="de-CH"/>
              </w:rPr>
              <w:t xml:space="preserve">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6D3A1E6A"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 xml:space="preserve">10 Kommentar zu Ziffer 3, Abs. </w:t>
            </w:r>
            <w:r w:rsidRPr="00F212E4">
              <w:rPr>
                <w:rFonts w:cs="Arial"/>
                <w:iCs/>
                <w:strike/>
                <w:color w:val="000000"/>
                <w:sz w:val="20"/>
                <w:highlight w:val="green"/>
                <w:lang w:eastAsia="de-CH"/>
              </w:rPr>
              <w:t>8</w:t>
            </w:r>
            <w:r w:rsidR="004A1D47" w:rsidRPr="00F212E4">
              <w:rPr>
                <w:rFonts w:cs="Arial"/>
                <w:iCs/>
                <w:color w:val="000000"/>
                <w:sz w:val="20"/>
                <w:highlight w:val="green"/>
                <w:lang w:eastAsia="de-CH"/>
              </w:rPr>
              <w:t>9</w:t>
            </w:r>
            <w:r w:rsidRPr="00BE76AA">
              <w:rPr>
                <w:rFonts w:cs="Arial"/>
                <w:iCs/>
                <w:color w:val="000000"/>
                <w:sz w:val="20"/>
                <w:lang w:eastAsia="de-CH"/>
              </w:rPr>
              <w:t>.</w:t>
            </w:r>
          </w:p>
          <w:p w14:paraId="74A2763C" w14:textId="045837D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Bedingt rückzahlbare Darlehen mit Verbot einer Zweck</w:t>
            </w:r>
            <w:r w:rsidR="004A1D47" w:rsidRPr="00F212E4">
              <w:rPr>
                <w:rFonts w:cs="Arial"/>
                <w:sz w:val="20"/>
                <w:highlight w:val="green"/>
              </w:rPr>
              <w:t>entfremdung</w:t>
            </w:r>
            <w:r w:rsidRPr="00F212E4">
              <w:rPr>
                <w:rFonts w:cs="Arial"/>
                <w:strike/>
                <w:sz w:val="20"/>
                <w:highlight w:val="green"/>
              </w:rPr>
              <w:t>bindung</w:t>
            </w:r>
            <w:r w:rsidRPr="00F212E4">
              <w:rPr>
                <w:rFonts w:cs="Arial"/>
                <w:sz w:val="20"/>
                <w:highlight w:val="green"/>
              </w:rPr>
              <w:t xml:space="preserve"> </w:t>
            </w:r>
            <w:r w:rsidRPr="00740C36">
              <w:rPr>
                <w:rFonts w:cs="Arial"/>
                <w:sz w:val="20"/>
                <w:highlight w:val="green"/>
              </w:rPr>
              <w:t>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1EE8A78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717FB54F" w14:textId="02E1531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an 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63934CB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0EA3E4C1" w14:textId="76A7119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an 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Investitionsbeiträge sind die selben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den Bund wietergeleitet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69BF7B2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ö</w:t>
            </w:r>
            <w:r w:rsidRPr="00BE76AA">
              <w:rPr>
                <w:rFonts w:cs="Arial"/>
                <w:iCs/>
                <w:color w:val="000000"/>
                <w:sz w:val="20"/>
                <w:lang w:eastAsia="de-CH"/>
              </w:rPr>
              <w:t>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02D655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7661148E" w14:textId="27677C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ö</w:t>
            </w:r>
            <w:r w:rsidRPr="00BE76AA">
              <w:rPr>
                <w:rFonts w:cs="Arial"/>
                <w:iCs/>
                <w:color w:val="000000"/>
                <w:sz w:val="20"/>
                <w:lang w:eastAsia="de-CH"/>
              </w:rPr>
              <w:t xml:space="preserve">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 xml:space="preserve">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1D010B5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6B7A9D8F" w14:textId="494ED11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p</w:t>
            </w:r>
            <w:r w:rsidRPr="00BE76AA">
              <w:rPr>
                <w:rFonts w:cs="Arial"/>
                <w:iCs/>
                <w:color w:val="000000"/>
                <w:sz w:val="20"/>
                <w:lang w:eastAsia="de-CH"/>
              </w:rPr>
              <w:t xml:space="preserve">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 xml:space="preserve">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3343D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23135A">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5D7B7938" w:rsidR="00740C36" w:rsidRPr="00BE76AA" w:rsidRDefault="00740C36" w:rsidP="00DF5339">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50D93E1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3930781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137BBB8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0CD54A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6D8707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1A86A8C5"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w:t>
            </w:r>
            <w:r w:rsidR="00447714">
              <w:rPr>
                <w:rFonts w:cs="Arial"/>
                <w:b/>
                <w:bCs/>
                <w:color w:val="000000"/>
                <w:sz w:val="20"/>
                <w:lang w:eastAsia="de-CH"/>
              </w:rPr>
              <w:t>en</w:t>
            </w:r>
            <w:r w:rsidRPr="00F577AA">
              <w:rPr>
                <w:rFonts w:cs="Arial"/>
                <w:b/>
                <w:bCs/>
                <w:color w:val="000000"/>
                <w:sz w:val="20"/>
                <w:lang w:eastAsia="de-CH"/>
              </w:rPr>
              <w:t xml:space="preserve">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3B05443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5415CF3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Verkehrswegen</w:t>
            </w:r>
          </w:p>
        </w:tc>
        <w:tc>
          <w:tcPr>
            <w:tcW w:w="5386" w:type="dxa"/>
            <w:tcBorders>
              <w:right w:val="single" w:sz="6" w:space="0" w:color="auto"/>
            </w:tcBorders>
            <w:shd w:val="clear" w:color="auto" w:fill="F2F2F2"/>
            <w:tcMar>
              <w:left w:w="28" w:type="dxa"/>
            </w:tcMar>
            <w:hideMark/>
          </w:tcPr>
          <w:p w14:paraId="6D44E5C2" w14:textId="483BE8D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1401 Strassen </w:t>
            </w:r>
            <w:r w:rsidR="00351334" w:rsidRPr="00C42105">
              <w:rPr>
                <w:rFonts w:cs="Arial"/>
                <w:iCs/>
                <w:color w:val="000000"/>
                <w:sz w:val="20"/>
                <w:highlight w:val="green"/>
                <w:lang w:eastAsia="de-CH"/>
              </w:rPr>
              <w:t>und Verkehrswege</w:t>
            </w:r>
            <w:r w:rsidR="00351334">
              <w:rPr>
                <w:rFonts w:cs="Arial"/>
                <w:iCs/>
                <w:color w:val="000000"/>
                <w:sz w:val="20"/>
                <w:lang w:eastAsia="de-CH"/>
              </w:rPr>
              <w:t xml:space="preserve"> </w:t>
            </w:r>
            <w:r w:rsidRPr="00BE76AA">
              <w:rPr>
                <w:rFonts w:cs="Arial"/>
                <w:iCs/>
                <w:color w:val="000000"/>
                <w:sz w:val="20"/>
                <w:lang w:eastAsia="de-CH"/>
              </w:rPr>
              <w:t>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63BC1CE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mm Konto </w:t>
            </w:r>
            <w:r w:rsidRPr="00BE76AA">
              <w:rPr>
                <w:rFonts w:cs="Arial"/>
                <w:iCs/>
                <w:color w:val="000000"/>
                <w:sz w:val="20"/>
                <w:lang w:eastAsia="de-CH"/>
              </w:rPr>
              <w:t>1402 Wasserbau in das Finanzvermögen.</w:t>
            </w:r>
          </w:p>
        </w:tc>
      </w:tr>
      <w:tr w:rsidR="0023135A" w:rsidRPr="00BE76AA" w14:paraId="0E215385" w14:textId="77777777" w:rsidTr="00CC5FD0">
        <w:trPr>
          <w:jc w:val="center"/>
        </w:trPr>
        <w:tc>
          <w:tcPr>
            <w:tcW w:w="850" w:type="dxa"/>
            <w:shd w:val="clear" w:color="auto" w:fill="F2F2F2"/>
            <w:tcMar>
              <w:left w:w="85" w:type="dxa"/>
            </w:tcMar>
            <w:hideMark/>
          </w:tcPr>
          <w:p w14:paraId="0668D32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42AE4155"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Tiefbauten</w:t>
            </w:r>
          </w:p>
        </w:tc>
        <w:tc>
          <w:tcPr>
            <w:tcW w:w="5386" w:type="dxa"/>
            <w:tcBorders>
              <w:right w:val="single" w:sz="6" w:space="0" w:color="auto"/>
            </w:tcBorders>
            <w:shd w:val="clear" w:color="auto" w:fill="F2F2F2"/>
            <w:tcMar>
              <w:left w:w="28" w:type="dxa"/>
            </w:tcMar>
            <w:hideMark/>
          </w:tcPr>
          <w:p w14:paraId="1DBD9C49" w14:textId="6F16566D"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1403 </w:t>
            </w:r>
            <w:r>
              <w:rPr>
                <w:rFonts w:cs="Arial"/>
                <w:iCs/>
                <w:color w:val="000000"/>
                <w:sz w:val="20"/>
                <w:lang w:eastAsia="de-CH"/>
              </w:rPr>
              <w:t>Ü</w:t>
            </w:r>
            <w:r w:rsidRPr="00BE76AA">
              <w:rPr>
                <w:rFonts w:cs="Arial"/>
                <w:iCs/>
                <w:color w:val="000000"/>
                <w:sz w:val="20"/>
                <w:lang w:eastAsia="de-CH"/>
              </w:rPr>
              <w:t>brige Tiefbauten in das Finanzvermögen.</w:t>
            </w:r>
          </w:p>
        </w:tc>
      </w:tr>
      <w:tr w:rsidR="0023135A" w:rsidRPr="00BE76AA" w14:paraId="520D708D" w14:textId="77777777" w:rsidTr="00CC5FD0">
        <w:trPr>
          <w:jc w:val="center"/>
        </w:trPr>
        <w:tc>
          <w:tcPr>
            <w:tcW w:w="850" w:type="dxa"/>
            <w:shd w:val="clear" w:color="auto" w:fill="F2F2F2"/>
            <w:tcMar>
              <w:left w:w="85" w:type="dxa"/>
            </w:tcMar>
            <w:hideMark/>
          </w:tcPr>
          <w:p w14:paraId="2F8DD53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320D2B2D"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2F9DC14D" w14:textId="2C8FE7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23135A" w:rsidRPr="00BE76AA" w14:paraId="3D291EBE" w14:textId="77777777" w:rsidTr="00CC5FD0">
        <w:trPr>
          <w:jc w:val="center"/>
        </w:trPr>
        <w:tc>
          <w:tcPr>
            <w:tcW w:w="850" w:type="dxa"/>
            <w:shd w:val="clear" w:color="auto" w:fill="F2F2F2"/>
            <w:tcMar>
              <w:left w:w="85" w:type="dxa"/>
            </w:tcMar>
            <w:hideMark/>
          </w:tcPr>
          <w:p w14:paraId="68A3B94C"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3E3E3A42"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6FD79983" w14:textId="348034D6"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23135A" w:rsidRPr="00BE76AA" w14:paraId="2B4F607E" w14:textId="77777777" w:rsidTr="00CC5FD0">
        <w:trPr>
          <w:jc w:val="center"/>
        </w:trPr>
        <w:tc>
          <w:tcPr>
            <w:tcW w:w="850" w:type="dxa"/>
            <w:shd w:val="clear" w:color="auto" w:fill="F2F2F2"/>
            <w:tcMar>
              <w:left w:w="85" w:type="dxa"/>
            </w:tcMar>
            <w:hideMark/>
          </w:tcPr>
          <w:p w14:paraId="6D8D2514"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44DD8CE"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1D60A21" w14:textId="408365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23135A" w:rsidRPr="00BE76AA" w14:paraId="6D89CCEC" w14:textId="77777777" w:rsidTr="00CC5FD0">
        <w:trPr>
          <w:jc w:val="center"/>
        </w:trPr>
        <w:tc>
          <w:tcPr>
            <w:tcW w:w="850" w:type="dxa"/>
            <w:shd w:val="clear" w:color="auto" w:fill="F2F2F2"/>
            <w:tcMar>
              <w:left w:w="85" w:type="dxa"/>
            </w:tcMar>
            <w:hideMark/>
          </w:tcPr>
          <w:p w14:paraId="1F3586B6"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69834714"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5A078518" w14:textId="71F9EE64"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1409 </w:t>
            </w:r>
            <w:r>
              <w:rPr>
                <w:rFonts w:cs="Arial"/>
                <w:iCs/>
                <w:color w:val="000000"/>
                <w:sz w:val="20"/>
                <w:lang w:eastAsia="de-CH"/>
              </w:rPr>
              <w:t>Ü</w:t>
            </w:r>
            <w:r w:rsidRPr="00BE76AA">
              <w:rPr>
                <w:rFonts w:cs="Arial"/>
                <w:iCs/>
                <w:color w:val="000000"/>
                <w:sz w:val="20"/>
                <w:lang w:eastAsia="de-CH"/>
              </w:rPr>
              <w:t>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444954B0"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r w:rsidR="0010725F">
              <w:rPr>
                <w:rFonts w:cs="Arial"/>
                <w:b/>
                <w:bCs/>
                <w:color w:val="000000"/>
                <w:sz w:val="20"/>
                <w:lang w:eastAsia="de-CH"/>
              </w:rPr>
              <w:t xml:space="preserve"> </w:t>
            </w:r>
            <w:r w:rsidR="0010725F" w:rsidRPr="00E9117F">
              <w:rPr>
                <w:rFonts w:cs="Arial"/>
                <w:b/>
                <w:bCs/>
                <w:color w:val="000000"/>
                <w:sz w:val="20"/>
                <w:highlight w:val="green"/>
                <w:lang w:eastAsia="de-CH"/>
              </w:rPr>
              <w:t>von Investitionsausgaben auf Rechnung Dritter</w:t>
            </w:r>
          </w:p>
        </w:tc>
        <w:tc>
          <w:tcPr>
            <w:tcW w:w="5386" w:type="dxa"/>
            <w:tcBorders>
              <w:right w:val="single" w:sz="6" w:space="0" w:color="auto"/>
            </w:tcBorders>
            <w:shd w:val="clear" w:color="auto" w:fill="D9D9D9"/>
            <w:tcMar>
              <w:left w:w="28" w:type="dxa"/>
            </w:tcMar>
            <w:hideMark/>
          </w:tcPr>
          <w:p w14:paraId="47AB1275" w14:textId="29CED224" w:rsidR="00D61C2A" w:rsidRPr="00BE76AA" w:rsidRDefault="00D61C2A" w:rsidP="0072725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w:t>
            </w:r>
            <w:r w:rsidR="0072725A">
              <w:rPr>
                <w:rFonts w:cs="Arial"/>
                <w:iCs/>
                <w:color w:val="000000"/>
                <w:sz w:val="20"/>
                <w:lang w:eastAsia="de-CH"/>
              </w:rPr>
              <w:t>n</w:t>
            </w:r>
            <w:r w:rsidRPr="00BE76AA">
              <w:rPr>
                <w:rFonts w:cs="Arial"/>
                <w:iCs/>
                <w:color w:val="000000"/>
                <w:sz w:val="20"/>
                <w:lang w:eastAsia="de-CH"/>
              </w:rPr>
              <w:t>gsperiode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0BCAC03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3D4EA0D5" w14:textId="7C3CC52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r w:rsidR="004348A9">
              <w:rPr>
                <w:rFonts w:cs="Arial"/>
                <w:iCs/>
                <w:color w:val="000000"/>
                <w:sz w:val="20"/>
                <w:lang w:eastAsia="de-CH"/>
              </w:rPr>
              <w:t xml:space="preserve"> </w:t>
            </w:r>
            <w:r w:rsidR="004348A9" w:rsidRPr="00C42105">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3C0718" w:rsidRPr="00BE76AA" w14:paraId="4C9F1D36" w14:textId="77777777" w:rsidTr="00CC5FD0">
        <w:trPr>
          <w:jc w:val="center"/>
        </w:trPr>
        <w:tc>
          <w:tcPr>
            <w:tcW w:w="850" w:type="dxa"/>
            <w:shd w:val="clear" w:color="auto" w:fill="F2F2F2"/>
            <w:tcMar>
              <w:left w:w="85" w:type="dxa"/>
            </w:tcMar>
            <w:hideMark/>
          </w:tcPr>
          <w:p w14:paraId="6FB84A52" w14:textId="77777777" w:rsidR="003C0718" w:rsidRPr="00BE76AA" w:rsidRDefault="003C0718" w:rsidP="003C0718">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3C0718" w:rsidRPr="00BE76AA" w:rsidRDefault="003C0718" w:rsidP="003C0718">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54AFA1E9" w:rsidR="003C0718" w:rsidRPr="00F577AA" w:rsidRDefault="003C0718" w:rsidP="003C0718">
            <w:pPr>
              <w:spacing w:line="240" w:lineRule="auto"/>
              <w:jc w:val="left"/>
              <w:textAlignment w:val="auto"/>
              <w:rPr>
                <w:rFonts w:cs="Arial"/>
                <w:bCs/>
                <w:color w:val="000000"/>
                <w:sz w:val="20"/>
                <w:lang w:eastAsia="de-CH"/>
              </w:rPr>
            </w:pPr>
            <w:r w:rsidRPr="00C42105">
              <w:rPr>
                <w:rFonts w:cs="Arial"/>
                <w:bCs/>
                <w:strike/>
                <w:color w:val="000000"/>
                <w:sz w:val="20"/>
                <w:highlight w:val="green"/>
                <w:lang w:eastAsia="de-CH"/>
              </w:rPr>
              <w:t>Patente / Lizenzen</w:t>
            </w:r>
            <w:r w:rsidRPr="00C42105">
              <w:rPr>
                <w:rFonts w:cs="Arial"/>
                <w:bCs/>
                <w:color w:val="000000"/>
                <w:sz w:val="20"/>
                <w:highlight w:val="green"/>
                <w:lang w:eastAsia="de-CH"/>
              </w:rPr>
              <w:t>Lizenzen, Nutzungsrechte, Markenrechte</w:t>
            </w:r>
          </w:p>
        </w:tc>
        <w:tc>
          <w:tcPr>
            <w:tcW w:w="5386" w:type="dxa"/>
            <w:tcBorders>
              <w:right w:val="single" w:sz="6" w:space="0" w:color="auto"/>
            </w:tcBorders>
            <w:shd w:val="clear" w:color="auto" w:fill="F2F2F2"/>
            <w:tcMar>
              <w:left w:w="28" w:type="dxa"/>
            </w:tcMar>
            <w:hideMark/>
          </w:tcPr>
          <w:p w14:paraId="15327AD6" w14:textId="557F9079" w:rsidR="003C0718" w:rsidRPr="00BE76AA" w:rsidRDefault="003C0718" w:rsidP="003C0718">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60C4C94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50364B59" w14:textId="3D4A0A6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von öffentlichen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 xml:space="preserve">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49EF949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75280E9F" w14:textId="24554E3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von privaten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 xml:space="preserve">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34CA29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1960B42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Position wird durch die eidg.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3EBFBDA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48B6165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35EBF7F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1B4E118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Durchlaufende Investitionsbeiträge von Gemeinden</w:t>
            </w:r>
            <w:r w:rsidR="00740C36">
              <w:rPr>
                <w:rFonts w:cs="Arial"/>
                <w:iCs/>
                <w:color w:val="000000"/>
                <w:sz w:val="20"/>
                <w:lang w:eastAsia="de-CH"/>
              </w:rPr>
              <w:t>,</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125096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2D47F33F" w14:textId="1479CE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AC5FB9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p>
        </w:tc>
        <w:tc>
          <w:tcPr>
            <w:tcW w:w="5386" w:type="dxa"/>
            <w:tcBorders>
              <w:right w:val="single" w:sz="6" w:space="0" w:color="auto"/>
            </w:tcBorders>
            <w:shd w:val="clear" w:color="auto" w:fill="F2F2F2"/>
            <w:tcMar>
              <w:left w:w="28" w:type="dxa"/>
            </w:tcMar>
            <w:hideMark/>
          </w:tcPr>
          <w:p w14:paraId="24531D4E" w14:textId="6CEEF26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w:t>
            </w:r>
            <w:r w:rsidR="00B0545C" w:rsidRPr="003E610F">
              <w:rPr>
                <w:rFonts w:cs="Arial"/>
                <w:color w:val="000000"/>
                <w:sz w:val="20"/>
                <w:highlight w:val="yellow"/>
                <w:lang w:eastAsia="de-CH"/>
              </w:rPr>
              <w:t>Unternehm</w:t>
            </w:r>
            <w:r w:rsidR="00B0545C" w:rsidRPr="003E610F">
              <w:rPr>
                <w:rFonts w:cs="Arial"/>
                <w:strike/>
                <w:color w:val="000000"/>
                <w:sz w:val="20"/>
                <w:highlight w:val="yellow"/>
                <w:lang w:eastAsia="de-CH"/>
              </w:rPr>
              <w:t>ung</w:t>
            </w:r>
            <w:r w:rsidR="00B0545C" w:rsidRPr="003E610F">
              <w:rPr>
                <w:rFonts w:cs="Arial"/>
                <w:color w:val="000000"/>
                <w:sz w:val="20"/>
                <w:highlight w:val="yellow"/>
                <w:lang w:eastAsia="de-CH"/>
              </w:rPr>
              <w:t>en</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In keiner Art und Weise vorhersehbare, der Einflussnahme und Kontrolle entzogene,  nicht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02C4B9D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w:t>
            </w:r>
            <w:r w:rsidR="00447714">
              <w:rPr>
                <w:rFonts w:cs="Arial"/>
                <w:bCs/>
                <w:color w:val="000000"/>
                <w:sz w:val="20"/>
                <w:lang w:eastAsia="de-CH"/>
              </w:rPr>
              <w:t>en</w:t>
            </w:r>
            <w:r w:rsidRPr="00F577AA">
              <w:rPr>
                <w:rFonts w:cs="Arial"/>
                <w:bCs/>
                <w:color w:val="000000"/>
                <w:sz w:val="20"/>
                <w:lang w:eastAsia="de-CH"/>
              </w:rPr>
              <w:t xml:space="preserve">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501AE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w:t>
            </w:r>
            <w:r w:rsidR="00447714">
              <w:rPr>
                <w:rFonts w:cs="Arial"/>
                <w:bCs/>
                <w:color w:val="000000"/>
                <w:sz w:val="20"/>
                <w:lang w:eastAsia="de-CH"/>
              </w:rPr>
              <w:t>en</w:t>
            </w:r>
            <w:r w:rsidRPr="00F577AA">
              <w:rPr>
                <w:rFonts w:cs="Arial"/>
                <w:bCs/>
                <w:color w:val="000000"/>
                <w:sz w:val="20"/>
                <w:lang w:eastAsia="de-CH"/>
              </w:rPr>
              <w:t xml:space="preserve"> eigener Investitionsbeiträge</w:t>
            </w:r>
          </w:p>
        </w:tc>
        <w:tc>
          <w:tcPr>
            <w:tcW w:w="5386" w:type="dxa"/>
            <w:tcBorders>
              <w:right w:val="single" w:sz="6" w:space="0" w:color="auto"/>
            </w:tcBorders>
            <w:shd w:val="clear" w:color="auto" w:fill="F2F2F2"/>
            <w:tcMar>
              <w:left w:w="28" w:type="dxa"/>
            </w:tcMar>
            <w:hideMark/>
          </w:tcPr>
          <w:p w14:paraId="263F334E" w14:textId="33478D6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Rückzahlung</w:t>
            </w:r>
            <w:r w:rsidR="00447714">
              <w:rPr>
                <w:rFonts w:cs="Arial"/>
                <w:iCs/>
                <w:color w:val="000000"/>
                <w:sz w:val="20"/>
                <w:lang w:eastAsia="de-CH"/>
              </w:rPr>
              <w:t>en</w:t>
            </w:r>
            <w:r w:rsidRPr="00BE76AA">
              <w:rPr>
                <w:rFonts w:cs="Arial"/>
                <w:iCs/>
                <w:color w:val="000000"/>
                <w:sz w:val="20"/>
                <w:lang w:eastAsia="de-CH"/>
              </w:rPr>
              <w:t xml:space="preserve">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w:t>
            </w:r>
            <w:r w:rsidRPr="00C42105">
              <w:rPr>
                <w:rFonts w:cs="Arial"/>
                <w:bCs/>
                <w:strike/>
                <w:color w:val="000000"/>
                <w:sz w:val="20"/>
                <w:highlight w:val="green"/>
                <w:lang w:eastAsia="de-CH"/>
              </w:rPr>
              <w:t>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lastRenderedPageBreak/>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770B790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Pr="00C42105">
              <w:rPr>
                <w:rFonts w:cs="Arial"/>
                <w:bCs/>
                <w:strike/>
                <w:color w:val="000000"/>
                <w:sz w:val="20"/>
                <w:highlight w:val="green"/>
                <w:lang w:eastAsia="de-CH"/>
              </w:rPr>
              <w:t>im</w:t>
            </w:r>
            <w:r w:rsidRPr="00C42105">
              <w:rPr>
                <w:rFonts w:cs="Arial"/>
                <w:bCs/>
                <w:color w:val="000000"/>
                <w:sz w:val="20"/>
                <w:highlight w:val="green"/>
                <w:lang w:eastAsia="de-CH"/>
              </w:rPr>
              <w:t xml:space="preserve"> </w:t>
            </w:r>
            <w:r w:rsidR="00C37A6D" w:rsidRPr="00C42105">
              <w:rPr>
                <w:rFonts w:cs="Arial"/>
                <w:bCs/>
                <w:color w:val="000000"/>
                <w:sz w:val="20"/>
                <w:highlight w:val="green"/>
                <w:lang w:eastAsia="de-CH"/>
              </w:rPr>
              <w:t xml:space="preserve">des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3CC4F1D6" w14:textId="3933B5DF"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w:t>
            </w:r>
            <w:r w:rsidRPr="00C42105">
              <w:rPr>
                <w:rFonts w:cs="Arial"/>
                <w:color w:val="000000"/>
                <w:sz w:val="20"/>
                <w:highlight w:val="green"/>
                <w:lang w:eastAsia="de-CH"/>
              </w:rPr>
              <w:t xml:space="preserve">ds </w:t>
            </w:r>
            <w:r w:rsidRPr="00C42105">
              <w:rPr>
                <w:rFonts w:cs="Arial"/>
                <w:strike/>
                <w:color w:val="000000"/>
                <w:sz w:val="20"/>
                <w:highlight w:val="green"/>
                <w:lang w:eastAsia="de-CH"/>
              </w:rPr>
              <w:t>im</w:t>
            </w:r>
            <w:r w:rsidRPr="00C42105">
              <w:rPr>
                <w:rFonts w:cs="Arial"/>
                <w:color w:val="000000"/>
                <w:sz w:val="20"/>
                <w:highlight w:val="green"/>
                <w:lang w:eastAsia="de-CH"/>
              </w:rPr>
              <w:t xml:space="preserve"> </w:t>
            </w:r>
            <w:r w:rsidR="00C37A6D" w:rsidRPr="00C42105">
              <w:rPr>
                <w:rFonts w:cs="Arial"/>
                <w:color w:val="000000"/>
                <w:sz w:val="20"/>
                <w:highlight w:val="green"/>
                <w:lang w:eastAsia="de-CH"/>
              </w:rPr>
              <w:t xml:space="preserve">des </w:t>
            </w:r>
            <w:r w:rsidRPr="00C42105">
              <w:rPr>
                <w:rFonts w:cs="Arial"/>
                <w:color w:val="000000"/>
                <w:sz w:val="20"/>
                <w:highlight w:val="green"/>
                <w:lang w:eastAsia="de-CH"/>
              </w:rPr>
              <w:t>Eigenkapital</w:t>
            </w:r>
            <w:r w:rsidR="00C37A6D" w:rsidRPr="00C42105">
              <w:rPr>
                <w:rFonts w:cs="Arial"/>
                <w:color w:val="000000"/>
                <w:sz w:val="20"/>
                <w:highlight w:val="green"/>
                <w:lang w:eastAsia="de-CH"/>
              </w:rPr>
              <w:t>s</w:t>
            </w:r>
            <w:r w:rsidRPr="00C42105">
              <w:rPr>
                <w:rFonts w:cs="Arial"/>
                <w:color w:val="000000"/>
                <w:sz w:val="20"/>
                <w:highlight w:val="green"/>
                <w:lang w:eastAsia="de-CH"/>
              </w:rPr>
              <w:t>.</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6D4655FB"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xml:space="preserve">,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2A683324"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w:t>
            </w:r>
            <w:r w:rsidRPr="00C42105">
              <w:rPr>
                <w:rFonts w:cs="Arial"/>
                <w:color w:val="000000"/>
                <w:sz w:val="20"/>
                <w:highlight w:val="green"/>
                <w:lang w:eastAsia="de-CH"/>
              </w:rPr>
              <w:t xml:space="preserve">tragsüberschuss der Spezialfinanzierung resp. des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resp. Konto 2910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BAADF7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2B8AB88E"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der Spezialfinanzierung resp.des Fond</w:t>
            </w:r>
            <w:r w:rsidRPr="00C42105">
              <w:rPr>
                <w:rFonts w:cs="Arial"/>
                <w:color w:val="000000"/>
                <w:sz w:val="20"/>
                <w:highlight w:val="green"/>
                <w:lang w:eastAsia="de-CH"/>
              </w:rPr>
              <w:t xml:space="preserve">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im Eigenkapital resp. Konto 2910 Fo</w:t>
            </w:r>
            <w:r w:rsidRPr="00C31F65">
              <w:rPr>
                <w:rFonts w:cs="Arial"/>
                <w:color w:val="000000"/>
                <w:sz w:val="20"/>
                <w:highlight w:val="green"/>
                <w:lang w:eastAsia="de-CH"/>
              </w:rPr>
              <w:t>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137682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w:t>
            </w:r>
            <w:r w:rsidRPr="00C42105">
              <w:rPr>
                <w:rFonts w:cs="Arial"/>
                <w:bCs/>
                <w:color w:val="000000"/>
                <w:sz w:val="20"/>
                <w:highlight w:val="green"/>
                <w:lang w:eastAsia="de-CH"/>
              </w:rPr>
              <w:t xml:space="preserve">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7C08191D" w14:textId="08556FDA"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w:t>
            </w:r>
            <w:r w:rsidRPr="00C42105">
              <w:rPr>
                <w:rFonts w:cs="Arial"/>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7037CF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E</w:t>
            </w:r>
            <w:r w:rsidRPr="00C31F65">
              <w:rPr>
                <w:rFonts w:cs="Arial"/>
                <w:bCs/>
                <w:color w:val="000000"/>
                <w:sz w:val="20"/>
                <w:highlight w:val="green"/>
                <w:lang w:eastAsia="de-CH"/>
              </w:rPr>
              <w:t>rtragsüberschuss</w:t>
            </w:r>
          </w:p>
        </w:tc>
        <w:tc>
          <w:tcPr>
            <w:tcW w:w="5386" w:type="dxa"/>
            <w:tcBorders>
              <w:right w:val="single" w:sz="6" w:space="0" w:color="auto"/>
            </w:tcBorders>
            <w:tcMar>
              <w:left w:w="28" w:type="dxa"/>
            </w:tcMar>
            <w:hideMark/>
          </w:tcPr>
          <w:p w14:paraId="07269F2D" w14:textId="37022968"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w:t>
            </w:r>
            <w:r w:rsidRPr="00C42105">
              <w:rPr>
                <w:rFonts w:cs="Arial"/>
                <w:color w:val="000000"/>
                <w:sz w:val="20"/>
                <w:highlight w:val="green"/>
                <w:lang w:eastAsia="de-CH"/>
              </w:rPr>
              <w:t>n</w:t>
            </w:r>
            <w:r w:rsidR="00C37A6D" w:rsidRPr="00C42105">
              <w:rPr>
                <w:rFonts w:cs="Arial"/>
                <w:bCs/>
                <w:strike/>
                <w:color w:val="000000"/>
                <w:sz w:val="20"/>
                <w:highlight w:val="green"/>
                <w:lang w:eastAsia="de-CH"/>
              </w:rPr>
              <w:t xml:space="preserve"> 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 </w:t>
            </w:r>
            <w:r w:rsidRPr="00C42105">
              <w:rPr>
                <w:rFonts w:cs="Arial"/>
                <w:color w:val="000000"/>
                <w:sz w:val="20"/>
                <w:highlight w:val="green"/>
                <w:lang w:eastAsia="de-CH"/>
              </w:rPr>
              <w:t xml:space="preserve">an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76F88C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A</w:t>
            </w:r>
            <w:r w:rsidRPr="00C31F65">
              <w:rPr>
                <w:rFonts w:cs="Arial"/>
                <w:bCs/>
                <w:color w:val="000000"/>
                <w:sz w:val="20"/>
                <w:highlight w:val="green"/>
                <w:lang w:eastAsia="de-CH"/>
              </w:rPr>
              <w:t>ufwandüberschuss</w:t>
            </w:r>
          </w:p>
        </w:tc>
        <w:tc>
          <w:tcPr>
            <w:tcW w:w="5386" w:type="dxa"/>
            <w:tcBorders>
              <w:right w:val="single" w:sz="6" w:space="0" w:color="auto"/>
            </w:tcBorders>
            <w:tcMar>
              <w:left w:w="28" w:type="dxa"/>
            </w:tcMar>
            <w:hideMark/>
          </w:tcPr>
          <w:p w14:paraId="5A2DDD90" w14:textId="5F4C8A72"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w:t>
            </w:r>
            <w:r w:rsidRPr="00C42105">
              <w:rPr>
                <w:rFonts w:cs="Arial"/>
                <w:color w:val="000000"/>
                <w:sz w:val="20"/>
                <w:highlight w:val="green"/>
                <w:lang w:eastAsia="de-CH"/>
              </w:rPr>
              <w:t xml:space="preserv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xml:space="preserve">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37732B8D" w:rsidR="00147E19" w:rsidRDefault="00147E19">
      <w:pPr>
        <w:overflowPunct/>
        <w:autoSpaceDE/>
        <w:autoSpaceDN/>
        <w:adjustRightInd/>
        <w:spacing w:line="240" w:lineRule="auto"/>
        <w:jc w:val="left"/>
        <w:textAlignment w:val="auto"/>
      </w:pPr>
      <w:r>
        <w:br w:type="page"/>
      </w:r>
    </w:p>
    <w:p w14:paraId="585A89E0"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9274E8" w:rsidRDefault="003745E2" w:rsidP="0064424C">
      <w:pPr>
        <w:pStyle w:val="HRMStandardChar"/>
        <w:rPr>
          <w:lang w:val="de-CH"/>
        </w:rPr>
        <w:sectPr w:rsidR="003745E2" w:rsidRPr="009274E8"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Titre1"/>
        <w:rPr>
          <w:lang w:val="de-CH"/>
        </w:rPr>
      </w:pPr>
      <w:bookmarkStart w:id="291" w:name="_Toc174756707"/>
      <w:bookmarkStart w:id="292" w:name="_Toc174757597"/>
      <w:bookmarkStart w:id="293" w:name="_Toc174760205"/>
      <w:bookmarkStart w:id="294" w:name="_Toc174762815"/>
      <w:bookmarkStart w:id="295" w:name="_Toc174765306"/>
      <w:bookmarkStart w:id="296" w:name="_Toc174767796"/>
      <w:bookmarkStart w:id="297" w:name="_Toc175040118"/>
      <w:bookmarkStart w:id="298" w:name="_Toc196109201"/>
      <w:bookmarkStart w:id="299" w:name="_Toc196117889"/>
      <w:bookmarkStart w:id="300" w:name="_Toc437000294"/>
      <w:bookmarkEnd w:id="291"/>
      <w:bookmarkEnd w:id="292"/>
      <w:bookmarkEnd w:id="293"/>
      <w:bookmarkEnd w:id="294"/>
      <w:bookmarkEnd w:id="295"/>
      <w:bookmarkEnd w:id="296"/>
      <w:bookmarkEnd w:id="297"/>
      <w:r w:rsidRPr="005A73C4">
        <w:rPr>
          <w:lang w:val="de-CH"/>
        </w:rPr>
        <w:lastRenderedPageBreak/>
        <w:t>Anhang B</w:t>
      </w:r>
      <w:r w:rsidRPr="005A73C4">
        <w:rPr>
          <w:lang w:val="de-CH"/>
        </w:rPr>
        <w:br/>
      </w:r>
      <w:r w:rsidR="00D97AC8" w:rsidRPr="005A73C4">
        <w:rPr>
          <w:lang w:val="de-CH"/>
        </w:rPr>
        <w:t>Funktionale Gliederung</w:t>
      </w:r>
      <w:bookmarkEnd w:id="298"/>
      <w:bookmarkEnd w:id="299"/>
      <w:bookmarkEnd w:id="300"/>
    </w:p>
    <w:p w14:paraId="39EDA6DB" w14:textId="1946BD1C"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C04E09">
        <w:rPr>
          <w:rFonts w:ascii="Arial" w:hAnsi="Arial" w:cs="Arial"/>
          <w:b/>
          <w:highlight w:val="yellow"/>
          <w:lang w:val="de-CH"/>
        </w:rPr>
        <w:t>2</w:t>
      </w:r>
      <w:r w:rsidRPr="0069768A">
        <w:rPr>
          <w:rFonts w:ascii="Arial" w:hAnsi="Arial" w:cs="Arial"/>
          <w:b/>
          <w:highlight w:val="yellow"/>
          <w:lang w:val="de-CH"/>
        </w:rPr>
        <w:t>.12.20</w:t>
      </w:r>
      <w:r w:rsidR="00C42105">
        <w:rPr>
          <w:rFonts w:ascii="Arial" w:hAnsi="Arial" w:cs="Arial"/>
          <w:b/>
          <w:highlight w:val="yellow"/>
          <w:lang w:val="de-CH"/>
        </w:rPr>
        <w:t>2</w:t>
      </w:r>
      <w:r w:rsidR="00C04E09">
        <w:rPr>
          <w:rFonts w:ascii="Arial" w:hAnsi="Arial" w:cs="Arial"/>
          <w:b/>
          <w:highlight w:val="yellow"/>
          <w:lang w:val="de-CH"/>
        </w:rPr>
        <w:t>2</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Den kantonalen Aufsichtstellen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Schweizerischen Rechnungslegungsgremiums des öffentlichen Sektores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im 2008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r w:rsidRPr="00734608">
        <w:rPr>
          <w:i/>
        </w:rPr>
        <w:t>Classification of the Functions of Government</w:t>
      </w:r>
      <w:r w:rsidRPr="00E70464">
        <w:t>),</w:t>
      </w:r>
      <w:r>
        <w:t xml:space="preserve"> kompatibel. Sie baut </w:t>
      </w:r>
      <w:r w:rsidRPr="00E70464">
        <w:t xml:space="preserve">auf der </w:t>
      </w:r>
      <w:r>
        <w:t xml:space="preserve">früheren </w:t>
      </w:r>
      <w:r w:rsidRPr="00E70464">
        <w:t xml:space="preserve">Struktur </w:t>
      </w:r>
      <w:r>
        <w:t>des HRM1 auf</w:t>
      </w:r>
      <w:r w:rsidRPr="00E70464">
        <w:t>. Die vorliegende Nomenklatur beruht auf der Vernehmlassung, die bei der FkF</w:t>
      </w:r>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Gesamtausgabenfür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auf allen staatlichen Gebietsebenen wird die staatliche Leistungserbringung zunehmend rund um Produkte und Produktegruppen organisiert. Wegen dem verstärkten Bedürfnis, interkantonale Vergleiche anzustellen und Benchmarkstudien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r>
        <w:lastRenderedPageBreak/>
        <w:t>Funktionale Gliederung</w:t>
      </w:r>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Paragraphedeliste"/>
              <w:spacing w:after="0" w:line="240" w:lineRule="auto"/>
              <w:ind w:left="107"/>
              <w:jc w:val="both"/>
              <w:rPr>
                <w:rFonts w:ascii="Arial" w:hAnsi="Arial" w:cs="Arial"/>
                <w:b/>
                <w:bCs/>
                <w:color w:val="404040" w:themeColor="text1" w:themeTint="BF"/>
                <w:sz w:val="20"/>
                <w:lang w:eastAsia="de-CH"/>
              </w:rPr>
            </w:pPr>
            <w:r w:rsidRPr="001A5C14">
              <w:rPr>
                <w:rFonts w:ascii="Arial" w:hAnsi="Arial" w:cs="Arial"/>
                <w:b/>
                <w:bCs/>
                <w:color w:val="404040" w:themeColor="text1" w:themeTint="BF"/>
                <w:sz w:val="20"/>
                <w:lang w:eastAsia="de-CH"/>
              </w:rPr>
              <w:t>Kontierung</w:t>
            </w:r>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Paragraphedeliste"/>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Paragraphedeliste"/>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Paragraphedeliste"/>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Generalsekretariate; Sekretariate der Departementschefs auf Bundes-, Kantons- und Gemeindeebene; departementsübergreifende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9B543C">
              <w:rPr>
                <w:rFonts w:cs="Arial"/>
                <w:strike/>
                <w:color w:val="000000"/>
                <w:sz w:val="20"/>
                <w:highlight w:val="yellow"/>
                <w:lang w:eastAsia="de-CH"/>
              </w:rPr>
              <w:t>Emissionskosten (962);</w:t>
            </w:r>
            <w:r w:rsidRPr="001A5C14">
              <w:rPr>
                <w:rFonts w:cs="Arial"/>
                <w:color w:val="000000"/>
                <w:sz w:val="20"/>
                <w:lang w:eastAsia="de-CH"/>
              </w:rPr>
              <w:t xml:space="preserve">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392D1257"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p w14:paraId="375FA4BD" w14:textId="7C7CEAA4" w:rsidR="009B543C" w:rsidRPr="007D60EC" w:rsidRDefault="009B543C" w:rsidP="00090C13">
            <w:pPr>
              <w:numPr>
                <w:ilvl w:val="0"/>
                <w:numId w:val="52"/>
              </w:numPr>
              <w:spacing w:line="240" w:lineRule="auto"/>
              <w:ind w:left="312" w:hanging="284"/>
              <w:textAlignment w:val="auto"/>
              <w:rPr>
                <w:rFonts w:cs="Arial"/>
                <w:color w:val="000000"/>
                <w:sz w:val="20"/>
                <w:lang w:eastAsia="de-CH"/>
              </w:rPr>
            </w:pPr>
            <w:r w:rsidRPr="007D60EC">
              <w:rPr>
                <w:rFonts w:cs="Arial"/>
                <w:bCs/>
                <w:iCs/>
                <w:color w:val="000000"/>
                <w:sz w:val="20"/>
                <w:highlight w:val="yellow"/>
                <w:lang w:eastAsia="de-CH"/>
              </w:rPr>
              <w:t>Bank- und Postkontogebühren (Spesen, Kommissionen)</w:t>
            </w:r>
            <w:r w:rsidR="007D60EC">
              <w:rPr>
                <w:rFonts w:cs="Arial"/>
                <w:bCs/>
                <w:iCs/>
                <w:color w:val="000000"/>
                <w:sz w:val="20"/>
                <w:lang w:eastAsia="de-CH"/>
              </w:rPr>
              <w:t>,</w:t>
            </w:r>
            <w:r w:rsidRPr="007D60EC">
              <w:rPr>
                <w:rFonts w:cs="Arial"/>
                <w:bCs/>
                <w:iCs/>
                <w:color w:val="000000"/>
                <w:sz w:val="20"/>
                <w:lang w:eastAsia="de-CH"/>
              </w:rPr>
              <w:t xml:space="preserve"> </w:t>
            </w:r>
            <w:r w:rsidR="007D60EC" w:rsidRPr="007D60EC">
              <w:rPr>
                <w:rFonts w:cs="Arial"/>
                <w:color w:val="000000"/>
                <w:sz w:val="20"/>
                <w:highlight w:val="yellow"/>
                <w:lang w:eastAsia="de-CH"/>
              </w:rPr>
              <w:t>Gebühren für den gesamten elektronischen Zahlungsverkehr</w:t>
            </w:r>
            <w:r w:rsidR="007D60EC">
              <w:rPr>
                <w:rFonts w:cs="Arial"/>
                <w:color w:val="000000"/>
                <w:sz w:val="20"/>
                <w:highlight w:val="yellow"/>
                <w:lang w:eastAsia="de-CH"/>
              </w:rPr>
              <w:t xml:space="preserve"> </w:t>
            </w:r>
            <w:r w:rsidR="007D60EC" w:rsidRPr="007D60EC">
              <w:rPr>
                <w:rFonts w:cs="Arial"/>
                <w:bCs/>
                <w:iCs/>
                <w:color w:val="000000"/>
                <w:sz w:val="20"/>
                <w:highlight w:val="yellow"/>
                <w:lang w:eastAsia="de-CH"/>
              </w:rPr>
              <w:t>(969)</w:t>
            </w:r>
            <w:r w:rsidR="007D60EC">
              <w:rPr>
                <w:rFonts w:cs="Arial"/>
                <w:bCs/>
                <w:iCs/>
                <w:color w:val="000000"/>
                <w:sz w:val="20"/>
                <w:highlight w:val="yellow"/>
                <w:lang w:eastAsia="de-CH"/>
              </w:rPr>
              <w:t>;</w:t>
            </w:r>
          </w:p>
          <w:p w14:paraId="26961F21" w14:textId="50D38DB1" w:rsidR="009B543C" w:rsidRPr="001A5C14" w:rsidRDefault="009B543C" w:rsidP="00D61C2A">
            <w:pPr>
              <w:numPr>
                <w:ilvl w:val="0"/>
                <w:numId w:val="52"/>
              </w:numPr>
              <w:spacing w:line="240" w:lineRule="auto"/>
              <w:ind w:left="312" w:hanging="284"/>
              <w:textAlignment w:val="auto"/>
              <w:rPr>
                <w:rFonts w:cs="Arial"/>
                <w:color w:val="000000"/>
                <w:sz w:val="20"/>
                <w:lang w:eastAsia="de-CH"/>
              </w:rPr>
            </w:pPr>
            <w:r w:rsidRPr="009B543C">
              <w:rPr>
                <w:rFonts w:cs="Arial"/>
                <w:color w:val="000000"/>
                <w:sz w:val="20"/>
                <w:highlight w:val="yellow"/>
                <w:lang w:eastAsia="de-CH"/>
              </w:rPr>
              <w:t>Emissionskosten (962)</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2041BB3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w:t>
            </w:r>
            <w:r w:rsidR="00EB4EFE">
              <w:rPr>
                <w:rFonts w:cs="Arial"/>
                <w:color w:val="000000"/>
                <w:sz w:val="20"/>
                <w:lang w:eastAsia="de-CH"/>
              </w:rPr>
              <w:t>f</w:t>
            </w:r>
            <w:r w:rsidRPr="001A5C14">
              <w:rPr>
                <w:rFonts w:cs="Arial"/>
                <w:color w:val="000000"/>
                <w:sz w:val="20"/>
                <w:lang w:eastAsia="de-CH"/>
              </w:rPr>
              <w:t>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Europ. Zentrum für mittelfristige Wettervorhersage; </w:t>
            </w:r>
          </w:p>
          <w:p w14:paraId="51B76779" w14:textId="3EE1103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w:t>
            </w:r>
            <w:r w:rsidR="00326C2C">
              <w:rPr>
                <w:rFonts w:cs="Arial"/>
                <w:color w:val="000000"/>
                <w:sz w:val="20"/>
                <w:lang w:eastAsia="de-CH"/>
              </w:rPr>
              <w:t>fi</w:t>
            </w:r>
            <w:r w:rsidRPr="001A5C14">
              <w:rPr>
                <w:rFonts w:cs="Arial"/>
                <w:color w:val="000000"/>
                <w:sz w:val="20"/>
                <w:lang w:eastAsia="de-CH"/>
              </w:rPr>
              <w:t>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Verwaltungsliegenschaften, n.a.g.</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474C1B4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w:t>
            </w:r>
            <w:r w:rsidR="009C6CCF">
              <w:rPr>
                <w:rFonts w:cs="Arial"/>
                <w:color w:val="000000"/>
                <w:sz w:val="20"/>
                <w:lang w:eastAsia="de-CH"/>
              </w:rPr>
              <w:t>ss</w:t>
            </w:r>
            <w:r w:rsidRPr="001A5C14">
              <w:rPr>
                <w:rFonts w:cs="Arial"/>
                <w:color w:val="000000"/>
                <w:sz w:val="20"/>
                <w:lang w:eastAsia="de-CH"/>
              </w:rPr>
              <w:t>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über internationale Organisationen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4CE393A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w:t>
            </w:r>
            <w:r w:rsidR="009C6CCF">
              <w:rPr>
                <w:rFonts w:cs="Arial"/>
                <w:color w:val="000000"/>
                <w:sz w:val="20"/>
                <w:lang w:eastAsia="de-CH"/>
              </w:rPr>
              <w:t>ss</w:t>
            </w:r>
            <w:r w:rsidRPr="001A5C14">
              <w:rPr>
                <w:rFonts w:cs="Arial"/>
                <w:color w:val="000000"/>
                <w:sz w:val="20"/>
                <w:lang w:eastAsia="de-CH"/>
              </w:rPr>
              <w:t>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Transitionsländer / Osthilfe</w:t>
            </w:r>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Paragraphedeliste"/>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w:t>
            </w:r>
            <w:r w:rsidRPr="00F212E4">
              <w:rPr>
                <w:rFonts w:cs="Arial"/>
                <w:strike/>
                <w:color w:val="000000"/>
                <w:sz w:val="20"/>
                <w:highlight w:val="green"/>
                <w:lang w:eastAsia="de-CH"/>
              </w:rPr>
              <w:t>regulären</w:t>
            </w:r>
            <w:r w:rsidRPr="001A5C14">
              <w:rPr>
                <w:rFonts w:cs="Arial"/>
                <w:color w:val="000000"/>
                <w:sz w:val="20"/>
                <w:lang w:eastAsia="de-CH"/>
              </w:rPr>
              <w:t xml:space="preserve">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Verkehrsicherheit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Rechtssprechung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DEDA64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w:t>
            </w:r>
            <w:r w:rsidR="00373D23">
              <w:rPr>
                <w:rFonts w:cs="Arial"/>
                <w:color w:val="000000"/>
                <w:sz w:val="20"/>
                <w:lang w:eastAsia="de-CH"/>
              </w:rPr>
              <w:t>usw</w:t>
            </w:r>
            <w:r w:rsidRPr="001A5C14">
              <w:rPr>
                <w:rFonts w:cs="Arial"/>
                <w:color w:val="000000"/>
                <w:sz w:val="20"/>
                <w:lang w:eastAsia="de-CH"/>
              </w:rPr>
              <w:t>.</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1BCAF0E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w:t>
            </w:r>
            <w:r w:rsidR="00326C2C">
              <w:rPr>
                <w:rFonts w:cs="Arial"/>
                <w:color w:val="000000"/>
                <w:sz w:val="20"/>
                <w:lang w:eastAsia="de-CH"/>
              </w:rPr>
              <w:t>n</w:t>
            </w:r>
            <w:r w:rsidRPr="001A5C14">
              <w:rPr>
                <w:rFonts w:cs="Arial"/>
                <w:color w:val="000000"/>
                <w:sz w:val="20"/>
                <w:lang w:eastAsia="de-CH"/>
              </w:rPr>
              <w:t xml:space="preserve">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Pr="00267B70" w:rsidRDefault="00526186" w:rsidP="00D61C2A">
            <w:pPr>
              <w:numPr>
                <w:ilvl w:val="0"/>
                <w:numId w:val="52"/>
              </w:numPr>
              <w:spacing w:line="240" w:lineRule="auto"/>
              <w:ind w:left="312" w:hanging="284"/>
              <w:textAlignment w:val="auto"/>
              <w:rPr>
                <w:rFonts w:cs="Arial"/>
                <w:color w:val="000000"/>
                <w:sz w:val="20"/>
                <w:highlight w:val="green"/>
                <w:lang w:eastAsia="de-CH"/>
              </w:rPr>
            </w:pPr>
            <w:r w:rsidRPr="00267B70">
              <w:rPr>
                <w:rFonts w:cs="Arial"/>
                <w:color w:val="000000"/>
                <w:sz w:val="20"/>
                <w:highlight w:val="green"/>
                <w:lang w:eastAsia="de-CH"/>
              </w:rPr>
              <w:t>Behördenkosten KESB</w:t>
            </w:r>
            <w:r w:rsidR="00AE5A8E" w:rsidRPr="00267B70">
              <w:rPr>
                <w:rFonts w:cs="Arial"/>
                <w:color w:val="000000"/>
                <w:sz w:val="20"/>
                <w:highlight w:val="green"/>
                <w:lang w:eastAsia="de-CH"/>
              </w:rPr>
              <w:t xml:space="preserve"> (früher</w:t>
            </w:r>
            <w:r w:rsidR="00763252" w:rsidRPr="00267B70">
              <w:rPr>
                <w:rFonts w:cs="Arial"/>
                <w:color w:val="000000"/>
                <w:sz w:val="20"/>
                <w:highlight w:val="green"/>
                <w:lang w:eastAsia="de-CH"/>
              </w:rPr>
              <w:t xml:space="preserve"> Berufsbeistandschaften</w:t>
            </w:r>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r w:rsidRPr="00267B70">
              <w:rPr>
                <w:rFonts w:cs="Arial"/>
                <w:color w:val="000000"/>
                <w:sz w:val="20"/>
                <w:highlight w:val="green"/>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Pr="00267B70" w:rsidRDefault="00526186" w:rsidP="00526186">
            <w:pPr>
              <w:spacing w:line="240" w:lineRule="auto"/>
              <w:ind w:left="28"/>
              <w:textAlignment w:val="auto"/>
              <w:rPr>
                <w:rFonts w:cs="Arial"/>
                <w:color w:val="000000"/>
                <w:sz w:val="20"/>
                <w:highlight w:val="green"/>
                <w:lang w:eastAsia="de-CH"/>
              </w:rPr>
            </w:pPr>
            <w:r w:rsidRPr="00267B70">
              <w:rPr>
                <w:rFonts w:cs="Arial"/>
                <w:color w:val="000000"/>
                <w:sz w:val="20"/>
                <w:highlight w:val="green"/>
                <w:lang w:eastAsia="de-CH"/>
              </w:rPr>
              <w:t>Umfasst nicht:</w:t>
            </w:r>
          </w:p>
          <w:p w14:paraId="4370D0C1" w14:textId="5190DBE7"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Umsetzung von Massnahmen der KESB </w:t>
            </w:r>
            <w:r w:rsidR="00AE5A8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Berufsbeistandschaften</w:t>
            </w:r>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in Funktion 544 (Kinderschutz)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militärischen Hilfe und Durchführung von militärischen Hilfsaktionen, welche von ausländischen Regierungen anerkannt sind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29E74029"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 Gliederung im Bildungsbereich </w:t>
            </w:r>
            <w:r w:rsidR="003D3D2A" w:rsidRPr="003D3D2A">
              <w:rPr>
                <w:rFonts w:cs="Arial"/>
                <w:color w:val="000000"/>
                <w:sz w:val="20"/>
                <w:highlight w:val="yellow"/>
                <w:lang w:eastAsia="de-CH"/>
              </w:rPr>
              <w:t xml:space="preserve">basiert auf der vom Bundesamt für Statistik (BFS), der Konferenz der kantonalen Erziehungsdirektorinnen und -direktoren (EDK) sowie dem Staatssekretariat für Bildung, Forschung und Innovation (SBFI) definierten statistischen Klassifikation des schweizerischen Bildungssystems. </w:t>
            </w:r>
            <w:r w:rsidRPr="003D3D2A">
              <w:rPr>
                <w:rFonts w:cs="Arial"/>
                <w:strike/>
                <w:color w:val="000000"/>
                <w:sz w:val="20"/>
                <w:highlight w:val="yellow"/>
                <w:lang w:eastAsia="de-CH"/>
              </w:rPr>
              <w:t>berücksichtigt die Abgrenzung der Bildungsstufen gemäss ISCED (International Standard Classification) und richtet sich nach dem technischen Handbuch der öffentlichen Bildungsausgaben des Bundesamtes für Statistik.</w:t>
            </w:r>
            <w:r w:rsidR="003D3D2A" w:rsidRPr="003D3D2A">
              <w:rPr>
                <w:rFonts w:cs="Arial"/>
                <w:strike/>
                <w:color w:val="000000"/>
                <w:sz w:val="20"/>
                <w:lang w:eastAsia="de-CH"/>
              </w:rPr>
              <w:t xml:space="preserve"> </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4ACFE667" w:rsidR="00BE76AA" w:rsidRPr="003D3D2A" w:rsidRDefault="003D3D2A" w:rsidP="003D3D2A">
            <w:pPr>
              <w:pStyle w:val="Paragraphedeliste"/>
              <w:keepNext/>
              <w:keepLines/>
              <w:numPr>
                <w:ilvl w:val="0"/>
                <w:numId w:val="52"/>
              </w:numPr>
              <w:spacing w:line="240" w:lineRule="auto"/>
              <w:ind w:left="227" w:hanging="227"/>
              <w:jc w:val="both"/>
              <w:rPr>
                <w:rFonts w:ascii="Arial" w:eastAsia="Times New Roman" w:hAnsi="Arial" w:cs="Arial"/>
                <w:color w:val="000000"/>
                <w:sz w:val="20"/>
                <w:szCs w:val="20"/>
                <w:lang w:val="de-CH" w:eastAsia="de-CH"/>
              </w:rPr>
            </w:pPr>
            <w:r w:rsidRPr="003D3D2A">
              <w:rPr>
                <w:rFonts w:ascii="Arial" w:eastAsia="Times New Roman" w:hAnsi="Arial" w:cs="Arial"/>
                <w:color w:val="000000"/>
                <w:sz w:val="20"/>
                <w:szCs w:val="20"/>
                <w:highlight w:val="yellow"/>
                <w:lang w:val="de-CH" w:eastAsia="de-CH"/>
              </w:rPr>
              <w:t>In den Kantonen gibt es verschiedene Modelle für die obligatorische Schule. Die Schulpflicht dauert gemäss HarmoS-Konkordat elf Jahre. Die Primarstufe dauert acht Jahre und die Sekundarstufe I in der Regel drei Jahre.</w:t>
            </w: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3A7871A0" w14:textId="77777777" w:rsidR="00BE76AA" w:rsidRPr="003D3D2A" w:rsidRDefault="00BE76AA" w:rsidP="00FE18CC">
            <w:pPr>
              <w:overflowPunct/>
              <w:spacing w:line="240" w:lineRule="auto"/>
              <w:jc w:val="left"/>
              <w:textAlignment w:val="auto"/>
              <w:rPr>
                <w:rFonts w:cs="Arial"/>
                <w:strike/>
                <w:color w:val="000000"/>
                <w:sz w:val="20"/>
                <w:highlight w:val="yellow"/>
                <w:lang w:eastAsia="de-CH"/>
              </w:rPr>
            </w:pPr>
            <w:r w:rsidRPr="003D3D2A">
              <w:rPr>
                <w:rFonts w:cs="Arial"/>
                <w:strike/>
                <w:color w:val="000000"/>
                <w:sz w:val="20"/>
                <w:highlight w:val="yellow"/>
                <w:lang w:eastAsia="de-CH"/>
              </w:rPr>
              <w:t xml:space="preserve">Eingangsstufe </w:t>
            </w:r>
          </w:p>
          <w:p w14:paraId="5ADDC4A9" w14:textId="7FAAE7CA" w:rsidR="003D3D2A" w:rsidRPr="001A5C14" w:rsidRDefault="003D3D2A" w:rsidP="00FE18CC">
            <w:pPr>
              <w:overflowPunct/>
              <w:spacing w:line="240" w:lineRule="auto"/>
              <w:jc w:val="left"/>
              <w:textAlignment w:val="auto"/>
              <w:rPr>
                <w:rFonts w:cs="Arial"/>
                <w:color w:val="000000"/>
                <w:sz w:val="20"/>
                <w:lang w:eastAsia="de-CH"/>
              </w:rPr>
            </w:pPr>
            <w:r w:rsidRPr="003D3D2A">
              <w:rPr>
                <w:rFonts w:cs="Arial"/>
                <w:color w:val="000000"/>
                <w:sz w:val="20"/>
                <w:highlight w:val="yellow"/>
                <w:lang w:eastAsia="de-CH"/>
              </w:rPr>
              <w:t>Primarstufe 1–2 (Kindergarten)</w:t>
            </w:r>
          </w:p>
        </w:tc>
        <w:tc>
          <w:tcPr>
            <w:tcW w:w="5499" w:type="dxa"/>
            <w:tcBorders>
              <w:top w:val="single" w:sz="4" w:space="0" w:color="auto"/>
              <w:bottom w:val="single" w:sz="4" w:space="0" w:color="auto"/>
              <w:right w:val="single" w:sz="4" w:space="0" w:color="auto"/>
            </w:tcBorders>
            <w:hideMark/>
          </w:tcPr>
          <w:p w14:paraId="08CE63DC" w14:textId="77777777" w:rsidR="00BE76AA" w:rsidRPr="003D3D2A"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3D3D2A">
              <w:rPr>
                <w:rFonts w:cs="Arial"/>
                <w:strike/>
                <w:color w:val="000000"/>
                <w:sz w:val="20"/>
                <w:highlight w:val="yellow"/>
                <w:lang w:eastAsia="de-CH"/>
              </w:rPr>
              <w:t>In struktureller Hinsicht existieren in den Kantonen verschiedene Modelle von Kindergarten, Basis- oder Grundstufen.</w:t>
            </w:r>
          </w:p>
          <w:p w14:paraId="35F62B33" w14:textId="2A9AD935" w:rsidR="003D3D2A" w:rsidRDefault="003D3D2A" w:rsidP="00D61C2A">
            <w:pPr>
              <w:numPr>
                <w:ilvl w:val="0"/>
                <w:numId w:val="52"/>
              </w:numPr>
              <w:spacing w:line="240" w:lineRule="auto"/>
              <w:ind w:left="312" w:hanging="284"/>
              <w:textAlignment w:val="auto"/>
              <w:rPr>
                <w:rFonts w:cs="Arial"/>
                <w:color w:val="000000"/>
                <w:sz w:val="20"/>
                <w:highlight w:val="yellow"/>
                <w:lang w:eastAsia="de-CH"/>
              </w:rPr>
            </w:pPr>
            <w:r w:rsidRPr="003D3D2A">
              <w:rPr>
                <w:rFonts w:cs="Arial"/>
                <w:color w:val="000000"/>
                <w:sz w:val="20"/>
                <w:highlight w:val="yellow"/>
                <w:lang w:eastAsia="de-CH"/>
              </w:rPr>
              <w:t>Die Primarstufe 1–2 (Kindergarten) entspricht dem 1. und 2. Jahr der obligatorischen Schule. Je nach Kanton umfasst sie den Kindergarten oder die ersten beiden Jahre der Eingangsstufe bzw. des 1. Zyklus</w:t>
            </w:r>
            <w:r>
              <w:rPr>
                <w:rFonts w:cs="Arial"/>
                <w:color w:val="000000"/>
                <w:sz w:val="20"/>
                <w:highlight w:val="yellow"/>
                <w:lang w:eastAsia="de-CH"/>
              </w:rPr>
              <w:t>;</w:t>
            </w:r>
          </w:p>
          <w:p w14:paraId="33E1B591" w14:textId="0173E4F7" w:rsidR="003D3D2A" w:rsidRPr="003D3D2A" w:rsidRDefault="003D3D2A" w:rsidP="00D61C2A">
            <w:pPr>
              <w:numPr>
                <w:ilvl w:val="0"/>
                <w:numId w:val="52"/>
              </w:numPr>
              <w:spacing w:line="240" w:lineRule="auto"/>
              <w:ind w:left="312" w:hanging="284"/>
              <w:textAlignment w:val="auto"/>
              <w:rPr>
                <w:rFonts w:cs="Arial"/>
                <w:color w:val="000000"/>
                <w:sz w:val="20"/>
                <w:highlight w:val="yellow"/>
                <w:lang w:eastAsia="de-CH"/>
              </w:rPr>
            </w:pPr>
            <w:r w:rsidRPr="003D3D2A">
              <w:rPr>
                <w:rFonts w:cs="Arial"/>
                <w:color w:val="000000"/>
                <w:sz w:val="20"/>
                <w:highlight w:val="yellow"/>
                <w:lang w:eastAsia="de-CH"/>
              </w:rPr>
              <w:t>Unterrichtsdienstleistungen für Lernende in der Regelschule, einschliesslich für Lernende mit Lernschwierigkeiten, und für Lernende in Sonderklassen der Regelschule (Integrationsklassen, Klassen für fremdsprachige Lernende oder andere Sonderklassen) auf Primarstufe 1–2 (Kindergarten)</w:t>
            </w:r>
            <w:r>
              <w:rPr>
                <w:rFonts w:cs="Arial"/>
                <w:color w:val="000000"/>
                <w:sz w:val="20"/>
                <w:highlight w:val="yellow"/>
                <w:lang w:eastAsia="de-CH"/>
              </w:rPr>
              <w:t>;</w:t>
            </w:r>
          </w:p>
          <w:p w14:paraId="70D9A7F1" w14:textId="77777777" w:rsidR="00BE76AA" w:rsidRPr="003D3D2A" w:rsidRDefault="00BE76AA" w:rsidP="00D61C2A">
            <w:pPr>
              <w:numPr>
                <w:ilvl w:val="0"/>
                <w:numId w:val="52"/>
              </w:numPr>
              <w:overflowPunct/>
              <w:spacing w:line="240" w:lineRule="auto"/>
              <w:ind w:left="312" w:hanging="284"/>
              <w:textAlignment w:val="auto"/>
              <w:rPr>
                <w:rFonts w:cs="Arial"/>
                <w:strike/>
                <w:color w:val="000000"/>
                <w:sz w:val="20"/>
                <w:highlight w:val="yellow"/>
                <w:lang w:eastAsia="de-CH"/>
              </w:rPr>
            </w:pPr>
            <w:r w:rsidRPr="003D3D2A">
              <w:rPr>
                <w:rFonts w:cs="Arial"/>
                <w:strike/>
                <w:color w:val="000000"/>
                <w:sz w:val="20"/>
                <w:highlight w:val="yellow"/>
                <w:lang w:eastAsia="de-CH"/>
              </w:rPr>
              <w:t>Bereitstellung von Unterrichtsdienstleistungen (Fokus: Sozialkompetenz und schulische Arbeitsweise) auf Elementarstufe bzw. Bildungsstufe 0 gemäss ISCED-97;</w:t>
            </w:r>
          </w:p>
          <w:p w14:paraId="690CAB27" w14:textId="159018DA"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3D3D2A" w:rsidRPr="003D3D2A">
              <w:rPr>
                <w:rFonts w:cs="Arial"/>
                <w:color w:val="000000"/>
                <w:sz w:val="20"/>
                <w:highlight w:val="yellow"/>
                <w:lang w:eastAsia="de-CH"/>
              </w:rPr>
              <w:t>auf Primarstufe 1 – 2 (Kindergarten)</w:t>
            </w:r>
            <w:r w:rsidR="003D3D2A" w:rsidRPr="003D3D2A">
              <w:rPr>
                <w:rFonts w:cs="Arial"/>
                <w:color w:val="000000"/>
                <w:sz w:val="20"/>
                <w:lang w:eastAsia="de-CH"/>
              </w:rPr>
              <w:t xml:space="preserve"> </w:t>
            </w:r>
            <w:r w:rsidRPr="001A5C14">
              <w:rPr>
                <w:rFonts w:cs="Arial"/>
                <w:color w:val="000000"/>
                <w:sz w:val="20"/>
                <w:lang w:eastAsia="de-CH"/>
              </w:rPr>
              <w:t xml:space="preserve">Unterrichtsdienstleistungen </w:t>
            </w:r>
            <w:r w:rsidRPr="003D3D2A">
              <w:rPr>
                <w:rFonts w:cs="Arial"/>
                <w:strike/>
                <w:color w:val="000000"/>
                <w:sz w:val="20"/>
                <w:highlight w:val="yellow"/>
                <w:lang w:eastAsia="de-CH"/>
              </w:rPr>
              <w:t>auf Elementarstufe bzw. Bildungsstufe 0 gemäss ISCED-97</w:t>
            </w:r>
            <w:r w:rsidRPr="001A5C14">
              <w:rPr>
                <w:rFonts w:cs="Arial"/>
                <w:color w:val="000000"/>
                <w:sz w:val="20"/>
                <w:lang w:eastAsia="de-CH"/>
              </w:rPr>
              <w:t xml:space="preserve">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5ED2C13E" w:rsidR="00BE76AA" w:rsidRPr="001A5C14" w:rsidRDefault="00DA6F2B" w:rsidP="00D61C2A">
            <w:pPr>
              <w:numPr>
                <w:ilvl w:val="0"/>
                <w:numId w:val="52"/>
              </w:numPr>
              <w:spacing w:line="240" w:lineRule="auto"/>
              <w:ind w:left="312" w:hanging="284"/>
              <w:textAlignment w:val="auto"/>
              <w:rPr>
                <w:rFonts w:cs="Arial"/>
                <w:color w:val="000000"/>
                <w:sz w:val="20"/>
                <w:lang w:eastAsia="de-CH"/>
              </w:rPr>
            </w:pPr>
            <w:r w:rsidRPr="00DA6F2B">
              <w:rPr>
                <w:rFonts w:cs="Arial"/>
                <w:strike/>
                <w:color w:val="000000"/>
                <w:sz w:val="20"/>
                <w:highlight w:val="yellow"/>
                <w:lang w:eastAsia="de-CH"/>
              </w:rPr>
              <w:t>Dienst</w:t>
            </w:r>
            <w:r w:rsidRPr="00DA6F2B">
              <w:rPr>
                <w:rFonts w:cs="Arial"/>
                <w:color w:val="000000"/>
                <w:sz w:val="20"/>
                <w:highlight w:val="yellow"/>
                <w:lang w:eastAsia="de-CH"/>
              </w:rPr>
              <w:t>lL</w:t>
            </w:r>
            <w:r w:rsidRPr="001A5C14">
              <w:rPr>
                <w:rFonts w:cs="Arial"/>
                <w:color w:val="000000"/>
                <w:sz w:val="20"/>
                <w:lang w:eastAsia="de-CH"/>
              </w:rPr>
              <w:t>eistungen der Funktionen 214, 218</w:t>
            </w:r>
            <w:r>
              <w:rPr>
                <w:rFonts w:cs="Arial"/>
                <w:color w:val="000000"/>
                <w:sz w:val="20"/>
                <w:lang w:eastAsia="de-CH"/>
              </w:rPr>
              <w:t>, 219</w:t>
            </w:r>
            <w:r w:rsidRPr="001A5C14">
              <w:rPr>
                <w:rFonts w:cs="Arial"/>
                <w:color w:val="000000"/>
                <w:sz w:val="20"/>
                <w:lang w:eastAsia="de-CH"/>
              </w:rPr>
              <w:t xml:space="preserve"> </w:t>
            </w:r>
            <w:r w:rsidRPr="00DA6F2B">
              <w:rPr>
                <w:rFonts w:cs="Arial"/>
                <w:color w:val="000000"/>
                <w:sz w:val="20"/>
                <w:highlight w:val="yellow"/>
                <w:lang w:eastAsia="de-CH"/>
              </w:rPr>
              <w:t>oder 220</w:t>
            </w:r>
            <w:r w:rsidR="00BE76AA" w:rsidRPr="001A5C14">
              <w:rPr>
                <w:rFonts w:cs="Arial"/>
                <w:color w:val="000000"/>
                <w:sz w:val="20"/>
                <w:lang w:eastAsia="de-CH"/>
              </w:rPr>
              <w:t>.</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20CD49EC"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r w:rsidR="00070955" w:rsidRPr="00716248">
              <w:rPr>
                <w:rFonts w:cs="Arial"/>
                <w:color w:val="000000"/>
                <w:sz w:val="20"/>
                <w:highlight w:val="yellow"/>
                <w:lang w:eastAsia="de-CH"/>
              </w:rPr>
              <w:t>3–8</w:t>
            </w:r>
          </w:p>
        </w:tc>
        <w:tc>
          <w:tcPr>
            <w:tcW w:w="5499" w:type="dxa"/>
            <w:tcBorders>
              <w:top w:val="single" w:sz="4" w:space="0" w:color="auto"/>
              <w:bottom w:val="single" w:sz="4" w:space="0" w:color="auto"/>
              <w:right w:val="single" w:sz="4" w:space="0" w:color="auto"/>
            </w:tcBorders>
            <w:hideMark/>
          </w:tcPr>
          <w:p w14:paraId="5B3A4BA9" w14:textId="77777777" w:rsidR="00BE76AA" w:rsidRPr="00716248"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716248">
              <w:rPr>
                <w:rFonts w:cs="Arial"/>
                <w:strike/>
                <w:color w:val="000000"/>
                <w:sz w:val="20"/>
                <w:highlight w:val="yellow"/>
                <w:lang w:eastAsia="de-CH"/>
              </w:rPr>
              <w:t>Bereitstellung von Unterrichtsdienstleistungen (Fokus: Lesen, Schreiben, Rechnen und andere Fächer) auf Bildungsstufe 1 gemäss ISCED-97;</w:t>
            </w:r>
          </w:p>
          <w:p w14:paraId="5DA004E0" w14:textId="76977763" w:rsidR="00070955" w:rsidRPr="00716248" w:rsidRDefault="00070955" w:rsidP="00D61C2A">
            <w:pPr>
              <w:numPr>
                <w:ilvl w:val="0"/>
                <w:numId w:val="52"/>
              </w:numPr>
              <w:spacing w:line="240" w:lineRule="auto"/>
              <w:ind w:left="312" w:hanging="284"/>
              <w:textAlignment w:val="auto"/>
              <w:rPr>
                <w:rFonts w:cs="Arial"/>
                <w:color w:val="000000"/>
                <w:sz w:val="20"/>
                <w:highlight w:val="yellow"/>
                <w:lang w:eastAsia="de-CH"/>
              </w:rPr>
            </w:pPr>
            <w:r w:rsidRPr="00716248">
              <w:rPr>
                <w:rFonts w:cs="Arial"/>
                <w:color w:val="000000"/>
                <w:sz w:val="20"/>
                <w:highlight w:val="yellow"/>
                <w:lang w:eastAsia="de-CH"/>
              </w:rPr>
              <w:t>Die Primarstufe 3</w:t>
            </w:r>
            <w:r w:rsidR="00DA6F2B" w:rsidRPr="00716248">
              <w:rPr>
                <w:rFonts w:cs="Arial"/>
                <w:color w:val="000000"/>
                <w:sz w:val="20"/>
                <w:highlight w:val="yellow"/>
                <w:lang w:eastAsia="de-CH"/>
              </w:rPr>
              <w:t> </w:t>
            </w:r>
            <w:r w:rsidRPr="00716248">
              <w:rPr>
                <w:rFonts w:cs="Arial"/>
                <w:color w:val="000000"/>
                <w:sz w:val="20"/>
                <w:highlight w:val="yellow"/>
                <w:lang w:eastAsia="de-CH"/>
              </w:rPr>
              <w:t>–</w:t>
            </w:r>
            <w:r w:rsidR="00DA6F2B" w:rsidRPr="00716248">
              <w:rPr>
                <w:rFonts w:cs="Arial"/>
                <w:color w:val="000000"/>
                <w:sz w:val="20"/>
                <w:highlight w:val="yellow"/>
                <w:lang w:eastAsia="de-CH"/>
              </w:rPr>
              <w:t> </w:t>
            </w:r>
            <w:r w:rsidRPr="00716248">
              <w:rPr>
                <w:rFonts w:cs="Arial"/>
                <w:color w:val="000000"/>
                <w:sz w:val="20"/>
                <w:highlight w:val="yellow"/>
                <w:lang w:eastAsia="de-CH"/>
              </w:rPr>
              <w:t>8 entspricht dem 3. bis 8. Jahr der obligatorischen Schule. Je nach Kanton umfasst sie die Primarschule, bzw. die letzten beiden Jahre der Eingangsstufe (1. Zyklus) und die Mittelstufe (2. Zyklus);</w:t>
            </w:r>
          </w:p>
          <w:p w14:paraId="408C618A" w14:textId="4D2622AD" w:rsidR="00070955" w:rsidRPr="00716248" w:rsidRDefault="00070955" w:rsidP="00D61C2A">
            <w:pPr>
              <w:numPr>
                <w:ilvl w:val="0"/>
                <w:numId w:val="52"/>
              </w:numPr>
              <w:spacing w:line="240" w:lineRule="auto"/>
              <w:ind w:left="312" w:hanging="284"/>
              <w:textAlignment w:val="auto"/>
              <w:rPr>
                <w:rFonts w:cs="Arial"/>
                <w:color w:val="000000"/>
                <w:sz w:val="20"/>
                <w:highlight w:val="yellow"/>
                <w:lang w:eastAsia="de-CH"/>
              </w:rPr>
            </w:pPr>
            <w:bookmarkStart w:id="301" w:name="_Hlk148433824"/>
            <w:r w:rsidRPr="00716248">
              <w:rPr>
                <w:rFonts w:cs="Arial"/>
                <w:color w:val="000000"/>
                <w:sz w:val="20"/>
                <w:highlight w:val="yellow"/>
                <w:lang w:eastAsia="de-CH"/>
              </w:rPr>
              <w:t xml:space="preserve">Unterrichtsdienstleistungen </w:t>
            </w:r>
            <w:bookmarkEnd w:id="301"/>
            <w:r w:rsidRPr="00716248">
              <w:rPr>
                <w:rFonts w:cs="Arial"/>
                <w:color w:val="000000"/>
                <w:sz w:val="20"/>
                <w:highlight w:val="yellow"/>
                <w:lang w:eastAsia="de-CH"/>
              </w:rPr>
              <w:t>für Lernende in der Regelschule, einschliesslich für Lernende mit Lernschwierigkeiten, und für Lernende in Sonderklassen der Regelschule (Integrationsklassen, Klassen für fremdsprachige Lernende oder andere Sonderklassen) auf Primarstufe 3</w:t>
            </w:r>
            <w:r w:rsidR="00DA6F2B" w:rsidRPr="00716248">
              <w:rPr>
                <w:rFonts w:cs="Arial"/>
                <w:color w:val="000000"/>
                <w:sz w:val="20"/>
                <w:highlight w:val="yellow"/>
                <w:lang w:eastAsia="de-CH"/>
              </w:rPr>
              <w:t> </w:t>
            </w:r>
            <w:r w:rsidRPr="00716248">
              <w:rPr>
                <w:rFonts w:cs="Arial"/>
                <w:color w:val="000000"/>
                <w:sz w:val="20"/>
                <w:highlight w:val="yellow"/>
                <w:lang w:eastAsia="de-CH"/>
              </w:rPr>
              <w:t>–</w:t>
            </w:r>
            <w:r w:rsidR="00DA6F2B" w:rsidRPr="00716248">
              <w:rPr>
                <w:rFonts w:cs="Arial"/>
                <w:color w:val="000000"/>
                <w:sz w:val="20"/>
                <w:highlight w:val="yellow"/>
                <w:lang w:eastAsia="de-CH"/>
              </w:rPr>
              <w:t> </w:t>
            </w:r>
            <w:r w:rsidRPr="00716248">
              <w:rPr>
                <w:rFonts w:cs="Arial"/>
                <w:color w:val="000000"/>
                <w:sz w:val="20"/>
                <w:highlight w:val="yellow"/>
                <w:lang w:eastAsia="de-CH"/>
              </w:rPr>
              <w:t>8</w:t>
            </w:r>
          </w:p>
          <w:p w14:paraId="66757E97" w14:textId="77777777" w:rsidR="00BE76AA" w:rsidRPr="00716248"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716248">
              <w:rPr>
                <w:rFonts w:cs="Arial"/>
                <w:strike/>
                <w:color w:val="000000"/>
                <w:sz w:val="20"/>
                <w:highlight w:val="yellow"/>
                <w:lang w:eastAsia="de-CH"/>
              </w:rPr>
              <w:t>Unterrichtsdienstleistungen für Lernende mit Lernschwierigkeiten (Kleinklassen, Integrationsklassen, Klassen für fremdsprachige Schüler)</w:t>
            </w:r>
          </w:p>
          <w:p w14:paraId="44864BC9" w14:textId="0277175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oder anderen Institutionen, die </w:t>
            </w:r>
            <w:r w:rsidR="00DA6F2B" w:rsidRPr="00DA6F2B">
              <w:rPr>
                <w:rFonts w:cs="Arial"/>
                <w:color w:val="000000"/>
                <w:sz w:val="20"/>
                <w:highlight w:val="yellow"/>
                <w:lang w:eastAsia="de-CH"/>
              </w:rPr>
              <w:t>auf Primarstufe 3 – 8</w:t>
            </w:r>
            <w:r w:rsidR="00DA6F2B" w:rsidRPr="00DA6F2B">
              <w:rPr>
                <w:rFonts w:cs="Arial"/>
                <w:color w:val="000000"/>
                <w:sz w:val="20"/>
                <w:lang w:eastAsia="de-CH"/>
              </w:rPr>
              <w:t xml:space="preserve"> </w:t>
            </w:r>
            <w:r w:rsidRPr="001A5C14">
              <w:rPr>
                <w:rFonts w:cs="Arial"/>
                <w:color w:val="000000"/>
                <w:sz w:val="20"/>
                <w:lang w:eastAsia="de-CH"/>
              </w:rPr>
              <w:t xml:space="preserve">Unterrichtsdienstleistungen </w:t>
            </w:r>
            <w:r w:rsidRPr="00DA6F2B">
              <w:rPr>
                <w:rFonts w:cs="Arial"/>
                <w:strike/>
                <w:color w:val="000000"/>
                <w:sz w:val="20"/>
                <w:highlight w:val="yellow"/>
                <w:lang w:eastAsia="de-CH"/>
              </w:rPr>
              <w:t>auf Bildungsstufe 1 gemäss ISCED-97</w:t>
            </w:r>
            <w:r w:rsidRPr="001A5C14">
              <w:rPr>
                <w:rFonts w:cs="Arial"/>
                <w:color w:val="000000"/>
                <w:sz w:val="20"/>
                <w:lang w:eastAsia="de-CH"/>
              </w:rPr>
              <w:t xml:space="preserve">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1F5C525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DA6F2B">
              <w:rPr>
                <w:rFonts w:cs="Arial"/>
                <w:strike/>
                <w:color w:val="000000"/>
                <w:sz w:val="20"/>
                <w:highlight w:val="yellow"/>
                <w:lang w:eastAsia="de-CH"/>
              </w:rPr>
              <w:t>Dienst</w:t>
            </w:r>
            <w:r w:rsidRPr="00DA6F2B">
              <w:rPr>
                <w:rFonts w:cs="Arial"/>
                <w:color w:val="000000"/>
                <w:sz w:val="20"/>
                <w:highlight w:val="yellow"/>
                <w:lang w:eastAsia="de-CH"/>
              </w:rPr>
              <w:t>l</w:t>
            </w:r>
            <w:r w:rsidR="00DA6F2B" w:rsidRPr="00DA6F2B">
              <w:rPr>
                <w:rFonts w:cs="Arial"/>
                <w:color w:val="000000"/>
                <w:sz w:val="20"/>
                <w:highlight w:val="yellow"/>
                <w:lang w:eastAsia="de-CH"/>
              </w:rPr>
              <w:t>L</w:t>
            </w:r>
            <w:r w:rsidRPr="001A5C14">
              <w:rPr>
                <w:rFonts w:cs="Arial"/>
                <w:color w:val="000000"/>
                <w:sz w:val="20"/>
                <w:lang w:eastAsia="de-CH"/>
              </w:rPr>
              <w:t>eistungen der Funktionen 214, 218</w:t>
            </w:r>
            <w:r w:rsidR="00DA6F2B">
              <w:rPr>
                <w:rFonts w:cs="Arial"/>
                <w:color w:val="000000"/>
                <w:sz w:val="20"/>
                <w:lang w:eastAsia="de-CH"/>
              </w:rPr>
              <w:t>, 219</w:t>
            </w:r>
            <w:r w:rsidRPr="001A5C14">
              <w:rPr>
                <w:rFonts w:cs="Arial"/>
                <w:color w:val="000000"/>
                <w:sz w:val="20"/>
                <w:lang w:eastAsia="de-CH"/>
              </w:rPr>
              <w:t xml:space="preserve"> </w:t>
            </w:r>
            <w:r w:rsidRPr="00DA6F2B">
              <w:rPr>
                <w:rFonts w:cs="Arial"/>
                <w:color w:val="000000"/>
                <w:sz w:val="20"/>
                <w:highlight w:val="yellow"/>
                <w:lang w:eastAsia="de-CH"/>
              </w:rPr>
              <w:t xml:space="preserve">oder </w:t>
            </w:r>
            <w:r w:rsidR="00DA6F2B" w:rsidRPr="00DA6F2B">
              <w:rPr>
                <w:rFonts w:cs="Arial"/>
                <w:color w:val="000000"/>
                <w:sz w:val="20"/>
                <w:highlight w:val="yellow"/>
                <w:lang w:eastAsia="de-CH"/>
              </w:rPr>
              <w:t>220</w:t>
            </w:r>
            <w:r w:rsidRPr="001A5C14">
              <w:rPr>
                <w:rFonts w:cs="Arial"/>
                <w:color w:val="000000"/>
                <w:sz w:val="20"/>
                <w:lang w:eastAsia="de-CH"/>
              </w:rPr>
              <w:t>.</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716248">
              <w:rPr>
                <w:rFonts w:cs="Arial"/>
                <w:strike/>
                <w:color w:val="000000"/>
                <w:sz w:val="20"/>
                <w:highlight w:val="yellow"/>
                <w:lang w:eastAsia="de-CH"/>
              </w:rPr>
              <w:t>Oberstufe /</w:t>
            </w:r>
            <w:r w:rsidRPr="001A5C14">
              <w:rPr>
                <w:rFonts w:cs="Arial"/>
                <w:color w:val="000000"/>
                <w:sz w:val="20"/>
                <w:lang w:eastAsia="de-CH"/>
              </w:rPr>
              <w:t xml:space="preserve">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DA6F2B"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DA6F2B">
              <w:rPr>
                <w:rFonts w:cs="Arial"/>
                <w:strike/>
                <w:color w:val="000000"/>
                <w:sz w:val="20"/>
                <w:highlight w:val="yellow"/>
                <w:lang w:eastAsia="de-CH"/>
              </w:rPr>
              <w:t>Bereitstellung von Unterrichtsdienstleistungen (Fokus: Allgemeinbildung und Vorbereitung auf das Berufsleben oder Übertritt in höhere Schulen) auf unterer Sekundarstufe bzw. Bildungsstufe 2 gemäss ISCED-97;</w:t>
            </w:r>
          </w:p>
          <w:p w14:paraId="7571ABB6" w14:textId="0DEB1C1A" w:rsidR="00DA6F2B" w:rsidRDefault="00DA6F2B" w:rsidP="00D61C2A">
            <w:pPr>
              <w:numPr>
                <w:ilvl w:val="0"/>
                <w:numId w:val="52"/>
              </w:numPr>
              <w:spacing w:line="240" w:lineRule="auto"/>
              <w:ind w:left="312" w:hanging="284"/>
              <w:textAlignment w:val="auto"/>
              <w:rPr>
                <w:rFonts w:cs="Arial"/>
                <w:color w:val="000000"/>
                <w:sz w:val="20"/>
                <w:highlight w:val="yellow"/>
                <w:lang w:eastAsia="de-CH"/>
              </w:rPr>
            </w:pPr>
            <w:r w:rsidRPr="00DA6F2B">
              <w:rPr>
                <w:rFonts w:cs="Arial"/>
                <w:color w:val="000000"/>
                <w:sz w:val="20"/>
                <w:highlight w:val="yellow"/>
                <w:lang w:eastAsia="de-CH"/>
              </w:rPr>
              <w:t>Die Sekundarstufe I entspricht dem 9. bis 11. Jahr der obligatorischen Schule. Je nach Kanton wird sie als Sekundarschule, Bezirksschule, Realschule, Pro-Gymnasium usw. bezeichnet</w:t>
            </w:r>
            <w:r w:rsidR="00BC1AA4">
              <w:rPr>
                <w:rFonts w:cs="Arial"/>
                <w:color w:val="000000"/>
                <w:sz w:val="20"/>
                <w:highlight w:val="yellow"/>
                <w:lang w:eastAsia="de-CH"/>
              </w:rPr>
              <w:t>;</w:t>
            </w:r>
          </w:p>
          <w:p w14:paraId="2C791A38" w14:textId="39CB6C6B" w:rsidR="00DA6F2B" w:rsidRPr="00DA6F2B" w:rsidRDefault="00DA6F2B" w:rsidP="00D61C2A">
            <w:pPr>
              <w:numPr>
                <w:ilvl w:val="0"/>
                <w:numId w:val="52"/>
              </w:numPr>
              <w:spacing w:line="240" w:lineRule="auto"/>
              <w:ind w:left="312" w:hanging="284"/>
              <w:textAlignment w:val="auto"/>
              <w:rPr>
                <w:rFonts w:cs="Arial"/>
                <w:color w:val="000000"/>
                <w:sz w:val="20"/>
                <w:highlight w:val="yellow"/>
                <w:lang w:eastAsia="de-CH"/>
              </w:rPr>
            </w:pPr>
            <w:r w:rsidRPr="00DA6F2B">
              <w:rPr>
                <w:rFonts w:cs="Arial"/>
                <w:color w:val="000000"/>
                <w:sz w:val="20"/>
                <w:highlight w:val="yellow"/>
                <w:lang w:eastAsia="de-CH"/>
              </w:rPr>
              <w:t>Unterrichtsdienstleistungen für Lernende in der Regelschule, einschliesslich für Lernende mit Lernschwierigkeiten, und für Lernende in Sonderklassen der Regelschule (Integrationsklassen, Klassen für fremdsprachige Lernende oder andere Sonderklassen) auf Sekundarstufe I</w:t>
            </w:r>
            <w:r>
              <w:rPr>
                <w:rFonts w:cs="Arial"/>
                <w:color w:val="000000"/>
                <w:sz w:val="20"/>
                <w:highlight w:val="yellow"/>
                <w:lang w:eastAsia="de-CH"/>
              </w:rPr>
              <w:t>;</w:t>
            </w:r>
          </w:p>
          <w:p w14:paraId="7F62921A" w14:textId="1A61C39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DA6F2B" w:rsidRPr="00DA6F2B">
              <w:rPr>
                <w:rFonts w:cs="Arial"/>
                <w:color w:val="000000"/>
                <w:sz w:val="20"/>
                <w:highlight w:val="yellow"/>
                <w:lang w:eastAsia="de-CH"/>
              </w:rPr>
              <w:t>auf Sekundarstufe I</w:t>
            </w:r>
            <w:r w:rsidR="00DA6F2B" w:rsidRPr="00DA6F2B">
              <w:rPr>
                <w:rFonts w:cs="Arial"/>
                <w:color w:val="000000"/>
                <w:sz w:val="20"/>
                <w:lang w:eastAsia="de-CH"/>
              </w:rPr>
              <w:t xml:space="preserve"> </w:t>
            </w:r>
            <w:r w:rsidRPr="001A5C14">
              <w:rPr>
                <w:rFonts w:cs="Arial"/>
                <w:color w:val="000000"/>
                <w:sz w:val="20"/>
                <w:lang w:eastAsia="de-CH"/>
              </w:rPr>
              <w:t xml:space="preserve">Unterrichtsdienstleistungen </w:t>
            </w:r>
            <w:r w:rsidRPr="00DA6F2B">
              <w:rPr>
                <w:rFonts w:cs="Arial"/>
                <w:strike/>
                <w:color w:val="000000"/>
                <w:sz w:val="20"/>
                <w:highlight w:val="yellow"/>
                <w:lang w:eastAsia="de-CH"/>
              </w:rPr>
              <w:t>auf unterer Sekundarstufe bzw. Bildungsstufe 2 gemäss ISCED-97</w:t>
            </w:r>
            <w:r w:rsidRPr="001A5C14">
              <w:rPr>
                <w:rFonts w:cs="Arial"/>
                <w:color w:val="000000"/>
                <w:sz w:val="20"/>
                <w:lang w:eastAsia="de-CH"/>
              </w:rPr>
              <w:t xml:space="preserve"> bereitstellen;</w:t>
            </w:r>
          </w:p>
          <w:p w14:paraId="038BEBAE" w14:textId="77777777" w:rsidR="00BE76AA" w:rsidRPr="00DA6F2B"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DA6F2B">
              <w:rPr>
                <w:rFonts w:cs="Arial"/>
                <w:strike/>
                <w:color w:val="000000"/>
                <w:sz w:val="20"/>
                <w:highlight w:val="yellow"/>
                <w:lang w:eastAsia="de-CH"/>
              </w:rPr>
              <w:t>Unterrichtsdienstleistungen für Lernende mit Lernschwierigkeiten (Kleinklassen, Integrationsklassen, Klassen für fremdsprachige Schüler, Werkklassen)</w:t>
            </w:r>
          </w:p>
          <w:p w14:paraId="29DD2BFB" w14:textId="3E88C0E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zur Unterstützung </w:t>
            </w:r>
            <w:r w:rsidRPr="00716248">
              <w:rPr>
                <w:rFonts w:cs="Arial"/>
                <w:strike/>
                <w:color w:val="000000"/>
                <w:sz w:val="20"/>
                <w:highlight w:val="yellow"/>
                <w:lang w:eastAsia="de-CH"/>
              </w:rPr>
              <w:t>für Schüler</w:t>
            </w:r>
            <w:r w:rsidR="00DA6F2B" w:rsidRPr="00DA6F2B">
              <w:rPr>
                <w:rFonts w:asciiTheme="minorHAnsi" w:hAnsiTheme="minorHAnsi" w:cstheme="minorBidi"/>
                <w:color w:val="000000"/>
                <w:sz w:val="16"/>
                <w:szCs w:val="16"/>
                <w:highlight w:val="yellow"/>
                <w:lang w:eastAsia="fr-CH"/>
              </w:rPr>
              <w:t xml:space="preserve"> </w:t>
            </w:r>
            <w:r w:rsidR="00DA6F2B" w:rsidRPr="00DA6F2B">
              <w:rPr>
                <w:rFonts w:cs="Arial"/>
                <w:color w:val="000000"/>
                <w:sz w:val="20"/>
                <w:highlight w:val="yellow"/>
                <w:lang w:eastAsia="de-CH"/>
              </w:rPr>
              <w:t>von Lernenden</w:t>
            </w:r>
            <w:r w:rsidRPr="001A5C14">
              <w:rPr>
                <w:rFonts w:cs="Arial"/>
                <w:color w:val="000000"/>
                <w:sz w:val="20"/>
                <w:lang w:eastAsia="de-CH"/>
              </w:rPr>
              <w:t xml:space="preserve">, die eine Ausbildung auf </w:t>
            </w:r>
            <w:r w:rsidRPr="00DA6F2B">
              <w:rPr>
                <w:rFonts w:cs="Arial"/>
                <w:strike/>
                <w:color w:val="000000"/>
                <w:sz w:val="20"/>
                <w:highlight w:val="yellow"/>
                <w:lang w:eastAsia="de-CH"/>
              </w:rPr>
              <w:t>unterer</w:t>
            </w:r>
            <w:r w:rsidRPr="00DA6F2B">
              <w:rPr>
                <w:rFonts w:cs="Arial"/>
                <w:strike/>
                <w:color w:val="000000"/>
                <w:sz w:val="20"/>
                <w:lang w:eastAsia="de-CH"/>
              </w:rPr>
              <w:t xml:space="preserve"> </w:t>
            </w:r>
            <w:r w:rsidRPr="001A5C14">
              <w:rPr>
                <w:rFonts w:cs="Arial"/>
                <w:color w:val="000000"/>
                <w:sz w:val="20"/>
                <w:lang w:eastAsia="de-CH"/>
              </w:rPr>
              <w:t>Sekundarstufe</w:t>
            </w:r>
            <w:r w:rsidR="00DA6F2B">
              <w:rPr>
                <w:rFonts w:cs="Arial"/>
                <w:color w:val="000000"/>
                <w:sz w:val="20"/>
                <w:lang w:eastAsia="de-CH"/>
              </w:rPr>
              <w:t> </w:t>
            </w:r>
            <w:r w:rsidR="00DA6F2B" w:rsidRPr="00DA6F2B">
              <w:rPr>
                <w:rFonts w:cs="Arial"/>
                <w:color w:val="000000"/>
                <w:sz w:val="20"/>
                <w:highlight w:val="yellow"/>
                <w:lang w:eastAsia="de-CH"/>
              </w:rPr>
              <w:t>I absolvieren</w:t>
            </w:r>
            <w:r w:rsidR="00DA6F2B">
              <w:rPr>
                <w:rFonts w:cs="Arial"/>
                <w:color w:val="000000"/>
                <w:sz w:val="20"/>
                <w:lang w:eastAsia="de-CH"/>
              </w:rPr>
              <w:t xml:space="preserve"> </w:t>
            </w:r>
            <w:r w:rsidRPr="00DA6F2B">
              <w:rPr>
                <w:rFonts w:cs="Arial"/>
                <w:strike/>
                <w:color w:val="000000"/>
                <w:sz w:val="20"/>
                <w:highlight w:val="yellow"/>
                <w:lang w:eastAsia="de-CH"/>
              </w:rPr>
              <w:t>bzw. Bildungsstufe 2 gemäss ISCED-97 verfolgen</w:t>
            </w:r>
            <w:r w:rsidRPr="001A5C14">
              <w:rPr>
                <w:rFonts w:cs="Arial"/>
                <w:color w:val="000000"/>
                <w:sz w:val="20"/>
                <w:lang w:eastAsia="de-CH"/>
              </w:rPr>
              <w:t>;</w:t>
            </w:r>
          </w:p>
          <w:p w14:paraId="24ED17BF" w14:textId="07A29DAA" w:rsidR="00BE76AA" w:rsidRPr="00DA6F2B"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DA6F2B">
              <w:rPr>
                <w:rFonts w:cs="Arial"/>
                <w:strike/>
                <w:color w:val="000000"/>
                <w:sz w:val="20"/>
                <w:highlight w:val="yellow"/>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E4DDE36" w:rsidR="00BE76AA" w:rsidRPr="001A5C14" w:rsidRDefault="00DA6F2B" w:rsidP="00D61C2A">
            <w:pPr>
              <w:numPr>
                <w:ilvl w:val="0"/>
                <w:numId w:val="52"/>
              </w:numPr>
              <w:spacing w:line="240" w:lineRule="auto"/>
              <w:ind w:left="312" w:hanging="284"/>
              <w:textAlignment w:val="auto"/>
              <w:rPr>
                <w:rFonts w:cs="Arial"/>
                <w:color w:val="000000"/>
                <w:sz w:val="20"/>
                <w:lang w:eastAsia="de-CH"/>
              </w:rPr>
            </w:pPr>
            <w:r w:rsidRPr="00DA6F2B">
              <w:rPr>
                <w:rFonts w:cs="Arial"/>
                <w:strike/>
                <w:color w:val="000000"/>
                <w:sz w:val="20"/>
                <w:highlight w:val="yellow"/>
                <w:lang w:eastAsia="de-CH"/>
              </w:rPr>
              <w:t>Dienst</w:t>
            </w:r>
            <w:r w:rsidRPr="00DA6F2B">
              <w:rPr>
                <w:rFonts w:cs="Arial"/>
                <w:color w:val="000000"/>
                <w:sz w:val="20"/>
                <w:highlight w:val="yellow"/>
                <w:lang w:eastAsia="de-CH"/>
              </w:rPr>
              <w:t>lL</w:t>
            </w:r>
            <w:r w:rsidRPr="001A5C14">
              <w:rPr>
                <w:rFonts w:cs="Arial"/>
                <w:color w:val="000000"/>
                <w:sz w:val="20"/>
                <w:lang w:eastAsia="de-CH"/>
              </w:rPr>
              <w:t>eistungen der Funktionen 214, 218</w:t>
            </w:r>
            <w:r>
              <w:rPr>
                <w:rFonts w:cs="Arial"/>
                <w:color w:val="000000"/>
                <w:sz w:val="20"/>
                <w:lang w:eastAsia="de-CH"/>
              </w:rPr>
              <w:t>, 219</w:t>
            </w:r>
            <w:r w:rsidRPr="001A5C14">
              <w:rPr>
                <w:rFonts w:cs="Arial"/>
                <w:color w:val="000000"/>
                <w:sz w:val="20"/>
                <w:lang w:eastAsia="de-CH"/>
              </w:rPr>
              <w:t xml:space="preserve"> </w:t>
            </w:r>
            <w:r w:rsidRPr="00DA6F2B">
              <w:rPr>
                <w:rFonts w:cs="Arial"/>
                <w:color w:val="000000"/>
                <w:sz w:val="20"/>
                <w:highlight w:val="yellow"/>
                <w:lang w:eastAsia="de-CH"/>
              </w:rPr>
              <w:t>oder 220</w:t>
            </w:r>
            <w:r w:rsidR="00BE76AA" w:rsidRPr="001A5C14">
              <w:rPr>
                <w:rFonts w:cs="Arial"/>
                <w:color w:val="000000"/>
                <w:sz w:val="20"/>
                <w:lang w:eastAsia="de-CH"/>
              </w:rPr>
              <w:t>.</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4548EC0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Musikschulen auf </w:t>
            </w:r>
            <w:r w:rsidR="001607B4" w:rsidRPr="001607B4">
              <w:rPr>
                <w:rFonts w:cs="Arial"/>
                <w:color w:val="000000"/>
                <w:sz w:val="20"/>
                <w:highlight w:val="yellow"/>
                <w:lang w:eastAsia="de-CH"/>
              </w:rPr>
              <w:t xml:space="preserve">der Stufe der obligatorischen Schule </w:t>
            </w:r>
            <w:r w:rsidRPr="001607B4">
              <w:rPr>
                <w:rFonts w:cs="Arial"/>
                <w:strike/>
                <w:color w:val="000000"/>
                <w:sz w:val="20"/>
                <w:highlight w:val="yellow"/>
                <w:lang w:eastAsia="de-CH"/>
              </w:rPr>
              <w:t>Volksschulstufe</w:t>
            </w:r>
            <w:r w:rsidRPr="001607B4">
              <w:rPr>
                <w:rFonts w:cs="Arial"/>
                <w:color w:val="000000"/>
                <w:sz w:val="20"/>
                <w:highlight w:val="yellow"/>
                <w:lang w:eastAsia="de-CH"/>
              </w:rPr>
              <w:t>.</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Obligatorische Schule, n.a.g.</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4B10FDDC" w:rsidR="00BE76AA" w:rsidRPr="001607B4"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1607B4">
              <w:rPr>
                <w:rFonts w:cs="Arial"/>
                <w:strike/>
                <w:color w:val="000000"/>
                <w:sz w:val="20"/>
                <w:highlight w:val="yellow"/>
                <w:lang w:eastAsia="de-CH"/>
              </w:rPr>
              <w:t xml:space="preserve">Heilpädagogische Schulen, Behindertenschulen gemäss kantonalen Schul- oder Erziehungsgesetzen und den dazugehörenden Verordnungen und Ausführungsbestimmungen sowie weiteren Gesetzen (Fürsorge-, Behindertengleichstellungsgesetz, </w:t>
            </w:r>
            <w:r w:rsidR="00373D23" w:rsidRPr="001607B4">
              <w:rPr>
                <w:rFonts w:cs="Arial"/>
                <w:strike/>
                <w:color w:val="000000"/>
                <w:sz w:val="20"/>
                <w:highlight w:val="yellow"/>
                <w:lang w:eastAsia="de-CH"/>
              </w:rPr>
              <w:t>usw</w:t>
            </w:r>
            <w:r w:rsidRPr="001607B4">
              <w:rPr>
                <w:rFonts w:cs="Arial"/>
                <w:strike/>
                <w:color w:val="000000"/>
                <w:sz w:val="20"/>
                <w:highlight w:val="yellow"/>
                <w:lang w:eastAsia="de-CH"/>
              </w:rPr>
              <w:t>.);</w:t>
            </w:r>
          </w:p>
          <w:p w14:paraId="6026D15D" w14:textId="77777777" w:rsidR="001607B4" w:rsidRDefault="001607B4" w:rsidP="001607B4">
            <w:pPr>
              <w:numPr>
                <w:ilvl w:val="0"/>
                <w:numId w:val="52"/>
              </w:numPr>
              <w:spacing w:line="240" w:lineRule="auto"/>
              <w:ind w:left="312" w:hanging="284"/>
              <w:textAlignment w:val="auto"/>
              <w:rPr>
                <w:rFonts w:cs="Arial"/>
                <w:color w:val="000000"/>
                <w:sz w:val="20"/>
                <w:highlight w:val="yellow"/>
                <w:lang w:eastAsia="de-CH"/>
              </w:rPr>
            </w:pPr>
            <w:r w:rsidRPr="001607B4">
              <w:rPr>
                <w:rFonts w:cs="Arial"/>
                <w:color w:val="000000"/>
                <w:sz w:val="20"/>
                <w:highlight w:val="yellow"/>
                <w:lang w:eastAsia="de-CH"/>
              </w:rPr>
              <w:t>Unterrichtsdienstleistungen für Lernende in Sonderschulen bzw. heilpädagogischen Schulen und Schulen für Lernende mit Behinderungen gemäss kantonalen Schul- oder Erziehungsgesetzen und den dazugehörenden Verordnungen und Ausführungsbestimmungen sowie weiteren Gesetzen (kantonales Sozialhilfegesetz, Behindertengleichstellungsgesetz, usw.);</w:t>
            </w:r>
          </w:p>
          <w:p w14:paraId="7B0D93B6" w14:textId="75BE93E6" w:rsidR="00BE76AA" w:rsidRPr="001607B4" w:rsidRDefault="00BE76AA" w:rsidP="00D61C2A">
            <w:pPr>
              <w:numPr>
                <w:ilvl w:val="0"/>
                <w:numId w:val="52"/>
              </w:numPr>
              <w:spacing w:line="240" w:lineRule="auto"/>
              <w:ind w:left="312" w:hanging="284"/>
              <w:textAlignment w:val="auto"/>
              <w:rPr>
                <w:rFonts w:cs="Arial"/>
                <w:color w:val="000000"/>
                <w:sz w:val="20"/>
                <w:lang w:eastAsia="de-CH"/>
              </w:rPr>
            </w:pPr>
            <w:r w:rsidRPr="001607B4">
              <w:rPr>
                <w:rFonts w:cs="Arial"/>
                <w:color w:val="000000"/>
                <w:sz w:val="20"/>
                <w:lang w:eastAsia="de-CH"/>
              </w:rPr>
              <w:t>Leistungen in den Bereichen der heilpädagogischen Früherziehung, der pädagogisch-therapeutischen Massnahmen (inkl. Unterkunft und Verpflegung) sowie der Transport</w:t>
            </w:r>
            <w:r w:rsidR="00BC1AA4">
              <w:rPr>
                <w:rFonts w:cs="Arial"/>
                <w:color w:val="000000"/>
                <w:sz w:val="20"/>
                <w:lang w:eastAsia="de-CH"/>
              </w:rPr>
              <w:t>e;</w:t>
            </w:r>
          </w:p>
          <w:p w14:paraId="111EC86E" w14:textId="39A11B46" w:rsidR="001607B4" w:rsidRPr="001607B4" w:rsidRDefault="001607B4" w:rsidP="00EC75EC">
            <w:pPr>
              <w:numPr>
                <w:ilvl w:val="0"/>
                <w:numId w:val="52"/>
              </w:numPr>
              <w:spacing w:line="240" w:lineRule="auto"/>
              <w:ind w:left="312" w:hanging="284"/>
              <w:textAlignment w:val="auto"/>
              <w:rPr>
                <w:rFonts w:cs="Arial"/>
                <w:color w:val="000000"/>
                <w:sz w:val="20"/>
                <w:highlight w:val="yellow"/>
                <w:lang w:eastAsia="de-CH"/>
              </w:rPr>
            </w:pPr>
            <w:r w:rsidRPr="001607B4">
              <w:rPr>
                <w:rFonts w:cs="Arial"/>
                <w:color w:val="000000"/>
                <w:sz w:val="20"/>
                <w:highlight w:val="yellow"/>
                <w:lang w:eastAsia="de-CH"/>
              </w:rPr>
              <w:t>Verwaltung, Aufsicht, Betrieb oder Unterstützung von Sonderschulen, die Unterrichtsdienstleistungen bereitstellen</w:t>
            </w:r>
            <w:r w:rsidR="00BC1AA4">
              <w:rPr>
                <w:rFonts w:cs="Arial"/>
                <w:color w:val="000000"/>
                <w:sz w:val="20"/>
                <w:highlight w:val="yellow"/>
                <w:lang w:eastAsia="de-CH"/>
              </w:rPr>
              <w: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8546FC2" w14:textId="74A0200C" w:rsidR="001607B4" w:rsidRPr="001607B4" w:rsidRDefault="001607B4" w:rsidP="00D61C2A">
            <w:pPr>
              <w:numPr>
                <w:ilvl w:val="0"/>
                <w:numId w:val="52"/>
              </w:numPr>
              <w:spacing w:line="240" w:lineRule="auto"/>
              <w:ind w:left="312" w:hanging="284"/>
              <w:textAlignment w:val="auto"/>
              <w:rPr>
                <w:rFonts w:cs="Arial"/>
                <w:color w:val="000000"/>
                <w:sz w:val="20"/>
                <w:highlight w:val="yellow"/>
                <w:lang w:eastAsia="de-CH"/>
              </w:rPr>
            </w:pPr>
            <w:r w:rsidRPr="001607B4">
              <w:rPr>
                <w:rFonts w:cs="Arial"/>
                <w:color w:val="000000"/>
                <w:sz w:val="20"/>
                <w:highlight w:val="yellow"/>
                <w:lang w:eastAsia="de-CH"/>
              </w:rPr>
              <w:t>Unterrichtsdienstleistungen für Lernende in der Regelschule, einschliesslich für Lernende mit Lernschwierigkeiten, und für Lernende in Sonderklassen der Regelschule (Integrationsklassen, Klassen für fremdsprachige Lernende oder andere Sonderklassen) (21)</w:t>
            </w:r>
            <w:r w:rsidR="00BC1AA4">
              <w:rPr>
                <w:rFonts w:cs="Arial"/>
                <w:color w:val="000000"/>
                <w:sz w:val="20"/>
                <w:highlight w:val="yellow"/>
                <w:lang w:eastAsia="de-CH"/>
              </w:rPr>
              <w:t>;</w:t>
            </w:r>
          </w:p>
          <w:p w14:paraId="449B6589" w14:textId="1A17A6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607B4">
              <w:rPr>
                <w:rFonts w:cs="Arial"/>
                <w:strike/>
                <w:color w:val="000000"/>
                <w:sz w:val="20"/>
                <w:highlight w:val="yellow"/>
                <w:lang w:eastAsia="de-CH"/>
              </w:rPr>
              <w:t>Unterricht der Landessprachen für Fremdsprachige</w:t>
            </w:r>
            <w:r w:rsidRPr="001A5C14">
              <w:rPr>
                <w:rFonts w:cs="Arial"/>
                <w:color w:val="000000"/>
                <w:sz w:val="20"/>
                <w:lang w:eastAsia="de-CH"/>
              </w:rPr>
              <w:t xml:space="preserve">, Nachhilfe- und Logopädieunterricht, Aufgabenhilfen, </w:t>
            </w:r>
            <w:r w:rsidRPr="001607B4">
              <w:rPr>
                <w:rFonts w:cs="Arial"/>
                <w:strike/>
                <w:color w:val="000000"/>
                <w:sz w:val="20"/>
                <w:highlight w:val="yellow"/>
                <w:lang w:eastAsia="de-CH"/>
              </w:rPr>
              <w:t>Kleinklassen, Werkklassen</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37BE3286" w:rsidR="00BE76AA" w:rsidRPr="002416FC" w:rsidRDefault="00BE76AA" w:rsidP="00D61C2A">
            <w:pPr>
              <w:numPr>
                <w:ilvl w:val="0"/>
                <w:numId w:val="52"/>
              </w:numPr>
              <w:spacing w:line="240" w:lineRule="auto"/>
              <w:ind w:left="312" w:hanging="284"/>
              <w:textAlignment w:val="auto"/>
              <w:rPr>
                <w:rFonts w:cs="Arial"/>
                <w:color w:val="000000"/>
                <w:sz w:val="20"/>
                <w:lang w:eastAsia="de-CH"/>
              </w:rPr>
            </w:pPr>
            <w:r w:rsidRPr="00284817">
              <w:rPr>
                <w:rFonts w:cs="Arial"/>
                <w:strike/>
                <w:color w:val="000000"/>
                <w:sz w:val="20"/>
                <w:highlight w:val="yellow"/>
                <w:lang w:eastAsia="de-CH"/>
              </w:rPr>
              <w:t>Bereitstellen von</w:t>
            </w:r>
            <w:r w:rsidRPr="001A5C14">
              <w:rPr>
                <w:rFonts w:cs="Arial"/>
                <w:color w:val="000000"/>
                <w:sz w:val="20"/>
                <w:lang w:eastAsia="de-CH"/>
              </w:rPr>
              <w:t xml:space="preserve"> Unterrichtsdienstleistungen auf </w:t>
            </w:r>
            <w:r w:rsidRPr="00284817">
              <w:rPr>
                <w:rFonts w:cs="Arial"/>
                <w:strike/>
                <w:color w:val="000000"/>
                <w:sz w:val="20"/>
                <w:lang w:eastAsia="de-CH"/>
              </w:rPr>
              <w:t>oberer</w:t>
            </w:r>
            <w:r w:rsidRPr="001A5C14">
              <w:rPr>
                <w:rFonts w:cs="Arial"/>
                <w:color w:val="000000"/>
                <w:sz w:val="20"/>
                <w:lang w:eastAsia="de-CH"/>
              </w:rPr>
              <w:t xml:space="preserve"> Sekundarstufe</w:t>
            </w:r>
            <w:r w:rsidR="00284817">
              <w:rPr>
                <w:rFonts w:cs="Arial"/>
                <w:color w:val="000000"/>
                <w:sz w:val="20"/>
                <w:lang w:eastAsia="de-CH"/>
              </w:rPr>
              <w:t> </w:t>
            </w:r>
            <w:r w:rsidR="00284817" w:rsidRPr="002416FC">
              <w:rPr>
                <w:rFonts w:cs="Arial"/>
                <w:color w:val="000000"/>
                <w:sz w:val="20"/>
                <w:highlight w:val="yellow"/>
                <w:lang w:eastAsia="de-CH"/>
              </w:rPr>
              <w:t>I</w:t>
            </w:r>
            <w:r w:rsidR="002416FC" w:rsidRPr="002416FC">
              <w:rPr>
                <w:rFonts w:cs="Arial"/>
                <w:color w:val="000000"/>
                <w:sz w:val="20"/>
                <w:highlight w:val="yellow"/>
                <w:lang w:eastAsia="de-CH"/>
              </w:rPr>
              <w:t>I</w:t>
            </w:r>
            <w:r w:rsidR="00284817" w:rsidRPr="002416FC">
              <w:rPr>
                <w:rFonts w:cs="Arial"/>
                <w:color w:val="000000"/>
                <w:sz w:val="20"/>
                <w:highlight w:val="yellow"/>
                <w:lang w:eastAsia="de-CH"/>
              </w:rPr>
              <w:t xml:space="preserve"> </w:t>
            </w:r>
            <w:r w:rsidR="002416FC" w:rsidRPr="002416FC">
              <w:rPr>
                <w:rFonts w:cs="Arial"/>
                <w:color w:val="000000"/>
                <w:sz w:val="20"/>
                <w:highlight w:val="yellow"/>
                <w:lang w:eastAsia="de-CH"/>
              </w:rPr>
              <w:t>im Bereich der beruflichen Grundbildung</w:t>
            </w:r>
            <w:r w:rsidR="002416FC" w:rsidRPr="002416FC">
              <w:rPr>
                <w:rFonts w:cs="Arial"/>
                <w:color w:val="000000"/>
                <w:sz w:val="20"/>
                <w:lang w:eastAsia="de-CH"/>
              </w:rPr>
              <w:t xml:space="preserve"> </w:t>
            </w:r>
            <w:r w:rsidRPr="002416FC">
              <w:rPr>
                <w:rFonts w:cs="Arial"/>
                <w:strike/>
                <w:color w:val="000000"/>
                <w:sz w:val="20"/>
                <w:highlight w:val="yellow"/>
                <w:lang w:eastAsia="de-CH"/>
              </w:rPr>
              <w:t>bzw. Bildungsstufe 3/ 4 gemäss ISCED-97</w:t>
            </w:r>
            <w:r w:rsidR="002416FC">
              <w:rPr>
                <w:rFonts w:cs="Arial"/>
                <w:strike/>
                <w:color w:val="000000"/>
                <w:sz w:val="20"/>
                <w:lang w:eastAsia="de-CH"/>
              </w:rPr>
              <w:t>;</w:t>
            </w:r>
          </w:p>
          <w:p w14:paraId="54DE8CAE" w14:textId="4D78AF2F" w:rsidR="002416FC" w:rsidRPr="002416FC" w:rsidRDefault="002416FC" w:rsidP="00D61C2A">
            <w:pPr>
              <w:numPr>
                <w:ilvl w:val="0"/>
                <w:numId w:val="52"/>
              </w:numPr>
              <w:spacing w:line="240" w:lineRule="auto"/>
              <w:ind w:left="312" w:hanging="284"/>
              <w:textAlignment w:val="auto"/>
              <w:rPr>
                <w:rFonts w:cs="Arial"/>
                <w:color w:val="000000"/>
                <w:sz w:val="20"/>
                <w:highlight w:val="yellow"/>
                <w:lang w:eastAsia="de-CH"/>
              </w:rPr>
            </w:pPr>
            <w:r w:rsidRPr="002416FC">
              <w:rPr>
                <w:rFonts w:cs="Arial"/>
                <w:color w:val="000000"/>
                <w:sz w:val="20"/>
                <w:highlight w:val="yellow"/>
                <w:lang w:eastAsia="de-CH"/>
              </w:rPr>
              <w:t xml:space="preserve">Eidgenössisches Berufsattest (EBA), Eidgenössisches Fähigkeitszeugnis (EFZ), Berufsmaturität, </w:t>
            </w:r>
            <w:bookmarkStart w:id="302" w:name="_Hlk145429610"/>
            <w:r w:rsidRPr="002416FC">
              <w:rPr>
                <w:rFonts w:cs="Arial"/>
                <w:color w:val="000000"/>
                <w:sz w:val="20"/>
                <w:highlight w:val="yellow"/>
                <w:lang w:eastAsia="de-CH"/>
              </w:rPr>
              <w:t xml:space="preserve">Übergangsausbildungen Sek. I – Sek. II </w:t>
            </w:r>
            <w:bookmarkEnd w:id="302"/>
            <w:r w:rsidRPr="002416FC">
              <w:rPr>
                <w:rFonts w:cs="Arial"/>
                <w:color w:val="000000"/>
                <w:sz w:val="20"/>
                <w:highlight w:val="yellow"/>
                <w:lang w:eastAsia="de-CH"/>
              </w:rPr>
              <w:t>(</w:t>
            </w:r>
            <w:bookmarkStart w:id="303" w:name="_Hlk145429665"/>
            <w:r w:rsidRPr="002416FC">
              <w:rPr>
                <w:rFonts w:cs="Arial"/>
                <w:color w:val="000000"/>
                <w:sz w:val="20"/>
                <w:highlight w:val="yellow"/>
                <w:lang w:eastAsia="de-CH"/>
              </w:rPr>
              <w:t>z. B. Vorlehre, Integrationsvorlehre</w:t>
            </w:r>
            <w:bookmarkEnd w:id="303"/>
            <w:r w:rsidRPr="002416FC">
              <w:rPr>
                <w:rFonts w:cs="Arial"/>
                <w:color w:val="000000"/>
                <w:sz w:val="20"/>
                <w:highlight w:val="yellow"/>
                <w:lang w:eastAsia="de-CH"/>
              </w:rPr>
              <w:t>)</w:t>
            </w:r>
            <w:r>
              <w:rPr>
                <w:rFonts w:cs="Arial"/>
                <w:color w:val="000000"/>
                <w:sz w:val="20"/>
                <w:highlight w:val="yellow"/>
                <w:lang w:eastAsia="de-CH"/>
              </w:rPr>
              <w:t>;</w:t>
            </w:r>
          </w:p>
          <w:p w14:paraId="37ADF928" w14:textId="553777C3"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berufliche Grundbildung </w:t>
            </w:r>
            <w:r w:rsidRPr="002416FC">
              <w:rPr>
                <w:rFonts w:cs="Arial"/>
                <w:strike/>
                <w:color w:val="000000"/>
                <w:sz w:val="20"/>
                <w:highlight w:val="yellow"/>
                <w:lang w:eastAsia="de-CH"/>
              </w:rPr>
              <w:t>auf der Sekundarstufe II</w:t>
            </w:r>
            <w:r w:rsidRPr="001A5C14">
              <w:rPr>
                <w:rFonts w:cs="Arial"/>
                <w:color w:val="000000"/>
                <w:sz w:val="20"/>
                <w:lang w:eastAsia="de-CH"/>
              </w:rPr>
              <w:t xml:space="preserve"> kann </w:t>
            </w:r>
            <w:r w:rsidRPr="002416FC">
              <w:rPr>
                <w:rFonts w:cs="Arial"/>
                <w:strike/>
                <w:color w:val="000000"/>
                <w:sz w:val="20"/>
                <w:highlight w:val="yellow"/>
                <w:lang w:eastAsia="de-CH"/>
              </w:rPr>
              <w:t>als Betriebslehre (</w:t>
            </w:r>
            <w:r w:rsidR="004A243E" w:rsidRPr="004A243E">
              <w:rPr>
                <w:rFonts w:cs="Arial"/>
                <w:color w:val="000000"/>
                <w:sz w:val="20"/>
                <w:highlight w:val="yellow"/>
                <w:lang w:eastAsia="de-CH"/>
              </w:rPr>
              <w:t>im</w:t>
            </w:r>
            <w:r w:rsidR="004A243E">
              <w:rPr>
                <w:rFonts w:cs="Arial"/>
                <w:strike/>
                <w:color w:val="000000"/>
                <w:sz w:val="20"/>
                <w:lang w:eastAsia="de-CH"/>
              </w:rPr>
              <w:t xml:space="preserve"> </w:t>
            </w:r>
            <w:r w:rsidRPr="001A5C14">
              <w:rPr>
                <w:rFonts w:cs="Arial"/>
                <w:color w:val="000000"/>
                <w:sz w:val="20"/>
                <w:lang w:eastAsia="de-CH"/>
              </w:rPr>
              <w:t>duale</w:t>
            </w:r>
            <w:r w:rsidR="002416FC" w:rsidRPr="002416FC">
              <w:rPr>
                <w:rFonts w:cs="Arial"/>
                <w:color w:val="000000"/>
                <w:sz w:val="20"/>
                <w:highlight w:val="yellow"/>
                <w:lang w:eastAsia="de-CH"/>
              </w:rPr>
              <w:t>n</w:t>
            </w:r>
            <w:r w:rsidRPr="002416FC">
              <w:rPr>
                <w:rFonts w:cs="Arial"/>
                <w:strike/>
                <w:color w:val="000000"/>
                <w:sz w:val="20"/>
                <w:highlight w:val="yellow"/>
                <w:lang w:eastAsia="de-CH"/>
              </w:rPr>
              <w:t>s</w:t>
            </w:r>
            <w:r w:rsidRPr="001A5C14">
              <w:rPr>
                <w:rFonts w:cs="Arial"/>
                <w:color w:val="000000"/>
                <w:sz w:val="20"/>
                <w:lang w:eastAsia="de-CH"/>
              </w:rPr>
              <w:t xml:space="preserve"> System: </w:t>
            </w:r>
            <w:r w:rsidR="002416FC">
              <w:rPr>
                <w:rFonts w:cs="Arial"/>
                <w:color w:val="000000"/>
                <w:sz w:val="20"/>
                <w:lang w:eastAsia="de-CH"/>
              </w:rPr>
              <w:t>(</w:t>
            </w:r>
            <w:r w:rsidRPr="001A5C14">
              <w:rPr>
                <w:rFonts w:cs="Arial"/>
                <w:color w:val="000000"/>
                <w:sz w:val="20"/>
                <w:lang w:eastAsia="de-CH"/>
              </w:rPr>
              <w:t>Schule und Betrieb) oder als Vollzeitschule absolviert werden;</w:t>
            </w:r>
          </w:p>
          <w:p w14:paraId="07859715" w14:textId="47655DAA" w:rsidR="002416FC" w:rsidRDefault="002416FC" w:rsidP="00D61C2A">
            <w:pPr>
              <w:numPr>
                <w:ilvl w:val="0"/>
                <w:numId w:val="52"/>
              </w:numPr>
              <w:spacing w:line="240" w:lineRule="auto"/>
              <w:ind w:left="312" w:hanging="284"/>
              <w:textAlignment w:val="auto"/>
              <w:rPr>
                <w:rFonts w:cs="Arial"/>
                <w:color w:val="000000"/>
                <w:sz w:val="20"/>
                <w:highlight w:val="yellow"/>
                <w:lang w:eastAsia="de-CH"/>
              </w:rPr>
            </w:pPr>
            <w:r w:rsidRPr="002416FC">
              <w:rPr>
                <w:rFonts w:cs="Arial"/>
                <w:color w:val="000000"/>
                <w:sz w:val="20"/>
                <w:highlight w:val="yellow"/>
                <w:lang w:eastAsia="de-CH"/>
              </w:rPr>
              <w:t>Verwaltung, Aufsicht, Betrieb oder Unterstützung von Schulen oder anderen Institutionen, die auf Stufe der beruflichen Grundbildung Unterrichtsdienstleistungen bereitstellen</w:t>
            </w:r>
            <w:r>
              <w:rPr>
                <w:rFonts w:cs="Arial"/>
                <w:color w:val="000000"/>
                <w:sz w:val="20"/>
                <w:highlight w:val="yellow"/>
                <w:lang w:eastAsia="de-CH"/>
              </w:rPr>
              <w:t>;</w:t>
            </w:r>
          </w:p>
          <w:p w14:paraId="6E75F8B4" w14:textId="3C22EFE8" w:rsidR="002416FC" w:rsidRPr="002416FC" w:rsidRDefault="002416FC" w:rsidP="00D61C2A">
            <w:pPr>
              <w:numPr>
                <w:ilvl w:val="0"/>
                <w:numId w:val="52"/>
              </w:numPr>
              <w:spacing w:line="240" w:lineRule="auto"/>
              <w:ind w:left="312" w:hanging="284"/>
              <w:textAlignment w:val="auto"/>
              <w:rPr>
                <w:rFonts w:cs="Arial"/>
                <w:color w:val="000000"/>
                <w:sz w:val="20"/>
                <w:highlight w:val="yellow"/>
                <w:lang w:eastAsia="de-CH"/>
              </w:rPr>
            </w:pPr>
            <w:r w:rsidRPr="002416FC">
              <w:rPr>
                <w:rFonts w:cs="Arial"/>
                <w:color w:val="000000"/>
                <w:sz w:val="20"/>
                <w:highlight w:val="yellow"/>
                <w:lang w:eastAsia="de-CH"/>
              </w:rPr>
              <w:t>Stipendien, Zuschüsse, Darlehen und Geldzuwendungen zur Unterstützung von Personen in der beruflichen Grundbildung</w:t>
            </w:r>
            <w:r>
              <w:rPr>
                <w:rFonts w:cs="Arial"/>
                <w:color w:val="000000"/>
                <w:sz w:val="20"/>
                <w:highlight w:val="yellow"/>
                <w:lang w:eastAsia="de-CH"/>
              </w:rPr>
              <w:t>.</w:t>
            </w:r>
          </w:p>
          <w:p w14:paraId="283C44D5" w14:textId="77777777" w:rsidR="00BE76AA" w:rsidRPr="002416FC" w:rsidRDefault="00BE76AA" w:rsidP="00D61C2A">
            <w:pPr>
              <w:numPr>
                <w:ilvl w:val="0"/>
                <w:numId w:val="52"/>
              </w:numPr>
              <w:spacing w:line="240" w:lineRule="auto"/>
              <w:ind w:left="312" w:hanging="284"/>
              <w:textAlignment w:val="auto"/>
              <w:rPr>
                <w:rFonts w:cs="Arial"/>
                <w:strike/>
                <w:color w:val="000000"/>
                <w:sz w:val="20"/>
                <w:lang w:eastAsia="de-CH"/>
              </w:rPr>
            </w:pPr>
            <w:r w:rsidRPr="002416FC">
              <w:rPr>
                <w:rFonts w:cs="Arial"/>
                <w:strike/>
                <w:color w:val="000000"/>
                <w:sz w:val="20"/>
                <w:highlight w:val="yellow"/>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2416FC"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2416FC">
              <w:rPr>
                <w:rFonts w:cs="Arial"/>
                <w:strike/>
                <w:color w:val="000000"/>
                <w:sz w:val="20"/>
                <w:highlight w:val="yellow"/>
                <w:lang w:eastAsia="de-CH"/>
              </w:rPr>
              <w:t>Bereitstellung von Unterrichtsdienstleistungen auf oberer Sekundarstufe bzw. Bildungsstufe 3 gemäss ISCED-97;</w:t>
            </w:r>
          </w:p>
          <w:p w14:paraId="6105B4AC" w14:textId="7135AC13" w:rsidR="002416FC" w:rsidRPr="002416FC" w:rsidRDefault="002416FC" w:rsidP="00D61C2A">
            <w:pPr>
              <w:numPr>
                <w:ilvl w:val="0"/>
                <w:numId w:val="52"/>
              </w:numPr>
              <w:spacing w:line="240" w:lineRule="auto"/>
              <w:ind w:left="312" w:hanging="284"/>
              <w:textAlignment w:val="auto"/>
              <w:rPr>
                <w:rFonts w:cs="Arial"/>
                <w:color w:val="000000"/>
                <w:sz w:val="20"/>
                <w:highlight w:val="yellow"/>
                <w:lang w:eastAsia="de-CH"/>
              </w:rPr>
            </w:pPr>
            <w:r w:rsidRPr="002416FC">
              <w:rPr>
                <w:rFonts w:cs="Arial"/>
                <w:color w:val="000000"/>
                <w:sz w:val="20"/>
                <w:highlight w:val="yellow"/>
                <w:lang w:eastAsia="de-CH"/>
              </w:rPr>
              <w:t>Unterrichtsdienstleistungen auf Sekundarstufe II an gymnasialen Maturitätsschulen;</w:t>
            </w:r>
          </w:p>
          <w:p w14:paraId="21651BC4" w14:textId="378A736D" w:rsidR="002416FC" w:rsidRPr="002416FC" w:rsidRDefault="002416FC" w:rsidP="00D61C2A">
            <w:pPr>
              <w:numPr>
                <w:ilvl w:val="0"/>
                <w:numId w:val="52"/>
              </w:numPr>
              <w:spacing w:line="240" w:lineRule="auto"/>
              <w:ind w:left="312" w:hanging="284"/>
              <w:textAlignment w:val="auto"/>
              <w:rPr>
                <w:rFonts w:cs="Arial"/>
                <w:color w:val="000000"/>
                <w:sz w:val="20"/>
                <w:highlight w:val="yellow"/>
                <w:lang w:eastAsia="de-CH"/>
              </w:rPr>
            </w:pPr>
            <w:r w:rsidRPr="002416FC">
              <w:rPr>
                <w:rFonts w:cs="Arial"/>
                <w:color w:val="000000"/>
                <w:sz w:val="20"/>
                <w:highlight w:val="yellow"/>
                <w:lang w:eastAsia="de-CH"/>
              </w:rPr>
              <w:t>Ausbildungen, die mit einer gymnasialen Maturität abgeschlossen werden, Passerellen und andere Übergangsausbildungen Sek. II – Tertiärstufe;</w:t>
            </w:r>
          </w:p>
          <w:p w14:paraId="566B58DC" w14:textId="644878E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2416FC" w:rsidRPr="002416FC">
              <w:rPr>
                <w:rFonts w:cs="Arial"/>
                <w:color w:val="000000"/>
                <w:sz w:val="20"/>
                <w:highlight w:val="yellow"/>
                <w:lang w:eastAsia="de-CH"/>
              </w:rPr>
              <w:t>auf Stufe der gymnasialen Maturitätsschulen</w:t>
            </w:r>
            <w:r w:rsidR="002416FC" w:rsidRPr="002416FC">
              <w:rPr>
                <w:rFonts w:cs="Arial"/>
                <w:color w:val="000000"/>
                <w:sz w:val="20"/>
                <w:lang w:eastAsia="de-CH"/>
              </w:rPr>
              <w:t xml:space="preserve"> </w:t>
            </w:r>
            <w:r w:rsidRPr="001A5C14">
              <w:rPr>
                <w:rFonts w:cs="Arial"/>
                <w:color w:val="000000"/>
                <w:sz w:val="20"/>
                <w:lang w:eastAsia="de-CH"/>
              </w:rPr>
              <w:t xml:space="preserve">Unterrichtsdienstleistungen </w:t>
            </w:r>
            <w:r w:rsidRPr="002416FC">
              <w:rPr>
                <w:rFonts w:cs="Arial"/>
                <w:strike/>
                <w:color w:val="000000"/>
                <w:sz w:val="20"/>
                <w:highlight w:val="yellow"/>
                <w:lang w:eastAsia="de-CH"/>
              </w:rPr>
              <w:t>auf oberer Sekundarstufe bzw. Bildungsstufe 3 gemäss ISCED-97</w:t>
            </w:r>
            <w:r w:rsidRPr="001A5C14">
              <w:rPr>
                <w:rFonts w:cs="Arial"/>
                <w:color w:val="000000"/>
                <w:sz w:val="20"/>
                <w:lang w:eastAsia="de-CH"/>
              </w:rPr>
              <w:t xml:space="preserve"> bereitstellen;</w:t>
            </w:r>
          </w:p>
          <w:p w14:paraId="6F3CC676" w14:textId="105158E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zur Unterstützung </w:t>
            </w:r>
            <w:r w:rsidR="002416FC" w:rsidRPr="002416FC">
              <w:rPr>
                <w:rFonts w:cs="Arial"/>
                <w:color w:val="000000"/>
                <w:sz w:val="20"/>
                <w:highlight w:val="yellow"/>
                <w:lang w:eastAsia="de-CH"/>
              </w:rPr>
              <w:t xml:space="preserve">von Personen </w:t>
            </w:r>
            <w:r w:rsidRPr="002416FC">
              <w:rPr>
                <w:rFonts w:cs="Arial"/>
                <w:strike/>
                <w:color w:val="000000"/>
                <w:sz w:val="20"/>
                <w:highlight w:val="yellow"/>
                <w:lang w:eastAsia="de-CH"/>
              </w:rPr>
              <w:t>für Schüler</w:t>
            </w:r>
            <w:r w:rsidRPr="001A5C14">
              <w:rPr>
                <w:rFonts w:cs="Arial"/>
                <w:color w:val="000000"/>
                <w:sz w:val="20"/>
                <w:lang w:eastAsia="de-CH"/>
              </w:rPr>
              <w:t>, die eine Ausbildung auf</w:t>
            </w:r>
            <w:r w:rsidR="002416FC">
              <w:rPr>
                <w:rFonts w:cs="Arial"/>
                <w:color w:val="000000"/>
                <w:sz w:val="20"/>
                <w:lang w:eastAsia="de-CH"/>
              </w:rPr>
              <w:t xml:space="preserve"> </w:t>
            </w:r>
            <w:r w:rsidR="002416FC" w:rsidRPr="002416FC">
              <w:rPr>
                <w:rFonts w:cs="Arial"/>
                <w:color w:val="000000"/>
                <w:sz w:val="20"/>
                <w:highlight w:val="yellow"/>
                <w:lang w:eastAsia="de-CH"/>
              </w:rPr>
              <w:t>Stufe der gymnasialen Maturitätsschulen absolvieren</w:t>
            </w:r>
            <w:r w:rsidR="002416FC">
              <w:rPr>
                <w:rFonts w:cs="Arial"/>
                <w:color w:val="000000"/>
                <w:sz w:val="20"/>
                <w:lang w:eastAsia="de-CH"/>
              </w:rPr>
              <w:t>;</w:t>
            </w:r>
            <w:r w:rsidRPr="001A5C14">
              <w:rPr>
                <w:rFonts w:cs="Arial"/>
                <w:color w:val="000000"/>
                <w:sz w:val="20"/>
                <w:lang w:eastAsia="de-CH"/>
              </w:rPr>
              <w:t xml:space="preserve"> </w:t>
            </w:r>
            <w:r w:rsidRPr="002416FC">
              <w:rPr>
                <w:rFonts w:cs="Arial"/>
                <w:strike/>
                <w:color w:val="000000"/>
                <w:sz w:val="20"/>
                <w:highlight w:val="yellow"/>
                <w:lang w:eastAsia="de-CH"/>
              </w:rPr>
              <w:t>oberer Sekundarstufe bzw. Bildungsstufe 3 gemäss ISCED-97 verfolgen</w:t>
            </w:r>
            <w:r w:rsidRPr="001A5C14">
              <w:rPr>
                <w:rFonts w:cs="Arial"/>
                <w:color w:val="000000"/>
                <w:sz w:val="20"/>
                <w:lang w:eastAsia="de-CH"/>
              </w:rPr>
              <w:t>.</w:t>
            </w:r>
          </w:p>
          <w:p w14:paraId="09969535" w14:textId="6AF9728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w:t>
            </w:r>
            <w:r w:rsidR="00326C2C">
              <w:rPr>
                <w:rFonts w:cs="Arial"/>
                <w:color w:val="000000"/>
                <w:sz w:val="20"/>
                <w:lang w:eastAsia="de-CH"/>
              </w:rPr>
              <w:t>ss</w:t>
            </w:r>
            <w:r w:rsidRPr="001A5C14">
              <w:rPr>
                <w:rFonts w:cs="Arial"/>
                <w:color w:val="000000"/>
                <w:sz w:val="20"/>
                <w:lang w:eastAsia="de-CH"/>
              </w:rPr>
              <w:t>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05D679C" w14:textId="30A6F148" w:rsidR="002416FC" w:rsidRPr="002416FC" w:rsidRDefault="002416FC" w:rsidP="00D61C2A">
            <w:pPr>
              <w:numPr>
                <w:ilvl w:val="0"/>
                <w:numId w:val="52"/>
              </w:numPr>
              <w:spacing w:line="240" w:lineRule="auto"/>
              <w:ind w:left="312" w:hanging="284"/>
              <w:textAlignment w:val="auto"/>
              <w:rPr>
                <w:rFonts w:cs="Arial"/>
                <w:color w:val="000000"/>
                <w:sz w:val="20"/>
                <w:highlight w:val="yellow"/>
                <w:lang w:eastAsia="de-CH"/>
              </w:rPr>
            </w:pPr>
            <w:r w:rsidRPr="002416FC">
              <w:rPr>
                <w:rFonts w:cs="Arial"/>
                <w:color w:val="000000"/>
                <w:sz w:val="20"/>
                <w:highlight w:val="yellow"/>
                <w:lang w:eastAsia="de-CH"/>
              </w:rPr>
              <w:t>Unterrichtsdienstleistungen am Gymnasium auf Sekundarstufe I (z. B, Progymnasium) (213)</w:t>
            </w:r>
          </w:p>
          <w:p w14:paraId="5E9E7B3A" w14:textId="1BCC1C1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726F5E">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2146EA"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2146EA">
              <w:rPr>
                <w:rFonts w:cs="Arial"/>
                <w:strike/>
                <w:color w:val="000000"/>
                <w:sz w:val="20"/>
                <w:highlight w:val="yellow"/>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6F7BA359" w14:textId="0C54CA39" w:rsidR="002146EA" w:rsidRPr="002146EA" w:rsidRDefault="002146EA" w:rsidP="00D61C2A">
            <w:pPr>
              <w:numPr>
                <w:ilvl w:val="0"/>
                <w:numId w:val="52"/>
              </w:numPr>
              <w:spacing w:line="240" w:lineRule="auto"/>
              <w:ind w:left="312" w:hanging="284"/>
              <w:textAlignment w:val="auto"/>
              <w:rPr>
                <w:rFonts w:cs="Arial"/>
                <w:color w:val="000000"/>
                <w:sz w:val="20"/>
                <w:highlight w:val="yellow"/>
                <w:lang w:eastAsia="de-CH"/>
              </w:rPr>
            </w:pPr>
            <w:r w:rsidRPr="002146EA">
              <w:rPr>
                <w:rFonts w:cs="Arial"/>
                <w:color w:val="000000"/>
                <w:sz w:val="20"/>
                <w:highlight w:val="yellow"/>
                <w:lang w:eastAsia="de-CH"/>
              </w:rPr>
              <w:t>Unterrichtsdienstleistungen auf Sekundarstufe II an Fachmittelschulen, anderen allgemeinbildenden Schulen und schulischen Brückenangeboten (12. Schuljahr);</w:t>
            </w:r>
          </w:p>
          <w:p w14:paraId="15DF4652" w14:textId="70A5021B" w:rsidR="002146EA" w:rsidRPr="002146EA" w:rsidRDefault="002146EA" w:rsidP="00D61C2A">
            <w:pPr>
              <w:numPr>
                <w:ilvl w:val="0"/>
                <w:numId w:val="52"/>
              </w:numPr>
              <w:spacing w:line="240" w:lineRule="auto"/>
              <w:ind w:left="312" w:hanging="284"/>
              <w:textAlignment w:val="auto"/>
              <w:rPr>
                <w:rFonts w:cs="Arial"/>
                <w:color w:val="000000"/>
                <w:sz w:val="20"/>
                <w:highlight w:val="yellow"/>
                <w:lang w:eastAsia="de-CH"/>
              </w:rPr>
            </w:pPr>
            <w:r w:rsidRPr="002146EA">
              <w:rPr>
                <w:rFonts w:cs="Arial"/>
                <w:color w:val="000000"/>
                <w:sz w:val="20"/>
                <w:highlight w:val="yellow"/>
                <w:lang w:eastAsia="de-CH"/>
              </w:rPr>
              <w:t>Ausbildungen, die mit einer Fachmaturität abgeschlossen werden;</w:t>
            </w:r>
          </w:p>
          <w:p w14:paraId="39A7B77E" w14:textId="5AD6CECD" w:rsidR="002146EA" w:rsidRPr="002146EA" w:rsidRDefault="002146EA" w:rsidP="00D61C2A">
            <w:pPr>
              <w:numPr>
                <w:ilvl w:val="0"/>
                <w:numId w:val="52"/>
              </w:numPr>
              <w:spacing w:line="240" w:lineRule="auto"/>
              <w:ind w:left="312" w:hanging="284"/>
              <w:textAlignment w:val="auto"/>
              <w:rPr>
                <w:rFonts w:cs="Arial"/>
                <w:color w:val="000000"/>
                <w:sz w:val="20"/>
                <w:highlight w:val="yellow"/>
                <w:lang w:eastAsia="de-CH"/>
              </w:rPr>
            </w:pPr>
            <w:r w:rsidRPr="002146EA">
              <w:rPr>
                <w:rFonts w:cs="Arial"/>
                <w:color w:val="000000"/>
                <w:sz w:val="20"/>
                <w:highlight w:val="yellow"/>
                <w:lang w:eastAsia="de-CH"/>
              </w:rPr>
              <w:t>Verwaltung, Aufsicht, Betrieb oder Unterstützung von Schulen oder anderen Institutionen, die auf Stufe der Fachmittelschulen oder anderen allgemeinbildenden Schulen Unterrichtsdienstleistungen bereitstellen;</w:t>
            </w:r>
          </w:p>
          <w:p w14:paraId="0C8D3448" w14:textId="4EAF169B" w:rsidR="002146EA" w:rsidRPr="002146EA" w:rsidRDefault="002146EA" w:rsidP="00D61C2A">
            <w:pPr>
              <w:numPr>
                <w:ilvl w:val="0"/>
                <w:numId w:val="52"/>
              </w:numPr>
              <w:spacing w:line="240" w:lineRule="auto"/>
              <w:ind w:left="312" w:hanging="284"/>
              <w:textAlignment w:val="auto"/>
              <w:rPr>
                <w:rFonts w:cs="Arial"/>
                <w:color w:val="000000"/>
                <w:sz w:val="20"/>
                <w:highlight w:val="yellow"/>
                <w:lang w:eastAsia="de-CH"/>
              </w:rPr>
            </w:pPr>
            <w:r w:rsidRPr="002146EA">
              <w:rPr>
                <w:rFonts w:cs="Arial"/>
                <w:color w:val="000000"/>
                <w:sz w:val="20"/>
                <w:highlight w:val="yellow"/>
                <w:lang w:eastAsia="de-CH"/>
              </w:rPr>
              <w:t>Stipendien, Zuschüsse, Darlehen und Geldzuwendungen zur Unterstützung von Personen, die eine Ausbildung auf Stufe der Fachmittelschulen oder anderen allgemeinbildenden Schulen absolvieren.</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858355D" w14:textId="21355F33" w:rsidR="002146EA" w:rsidRDefault="00BE76AA" w:rsidP="00161F8E">
            <w:pPr>
              <w:numPr>
                <w:ilvl w:val="0"/>
                <w:numId w:val="52"/>
              </w:numPr>
              <w:spacing w:line="240" w:lineRule="auto"/>
              <w:ind w:left="284" w:hanging="284"/>
              <w:textAlignment w:val="auto"/>
              <w:rPr>
                <w:rFonts w:cs="Arial"/>
                <w:color w:val="000000"/>
                <w:sz w:val="20"/>
                <w:lang w:eastAsia="de-CH"/>
              </w:rPr>
            </w:pPr>
            <w:r w:rsidRPr="001A5C14">
              <w:rPr>
                <w:rFonts w:cs="Arial"/>
                <w:color w:val="000000"/>
                <w:sz w:val="20"/>
                <w:lang w:eastAsia="de-CH"/>
              </w:rPr>
              <w:t>Berufsmaturität (230)</w:t>
            </w:r>
            <w:r w:rsidR="00BC1AA4">
              <w:rPr>
                <w:rFonts w:cs="Arial"/>
                <w:color w:val="000000"/>
                <w:sz w:val="20"/>
                <w:lang w:eastAsia="de-CH"/>
              </w:rPr>
              <w:t>;</w:t>
            </w:r>
          </w:p>
          <w:p w14:paraId="2319F5D4" w14:textId="4228ED73" w:rsidR="00726F5E" w:rsidRPr="001A5C14" w:rsidRDefault="002146EA" w:rsidP="00726F5E">
            <w:pPr>
              <w:numPr>
                <w:ilvl w:val="0"/>
                <w:numId w:val="52"/>
              </w:numPr>
              <w:spacing w:line="240" w:lineRule="auto"/>
              <w:ind w:left="284" w:hanging="284"/>
              <w:textAlignment w:val="auto"/>
              <w:rPr>
                <w:rFonts w:cs="Arial"/>
                <w:color w:val="000000"/>
                <w:sz w:val="20"/>
                <w:lang w:eastAsia="de-CH"/>
              </w:rPr>
            </w:pPr>
            <w:r w:rsidRPr="00726F5E">
              <w:rPr>
                <w:rFonts w:cs="Arial"/>
                <w:color w:val="000000"/>
                <w:sz w:val="20"/>
                <w:highlight w:val="yellow"/>
                <w:lang w:eastAsia="de-CH"/>
              </w:rPr>
              <w:t>Gymnasiale Maturitätsschulen (251).</w:t>
            </w:r>
          </w:p>
        </w:tc>
      </w:tr>
      <w:tr w:rsidR="00726F5E" w:rsidRPr="00FE18CC" w14:paraId="5466F3BD" w14:textId="77777777" w:rsidTr="00726F5E">
        <w:trPr>
          <w:cantSplit/>
          <w:jc w:val="center"/>
        </w:trPr>
        <w:tc>
          <w:tcPr>
            <w:tcW w:w="624" w:type="dxa"/>
            <w:tcBorders>
              <w:left w:val="single" w:sz="4" w:space="0" w:color="auto"/>
            </w:tcBorders>
          </w:tcPr>
          <w:p w14:paraId="3B816E59"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tcPr>
          <w:p w14:paraId="6F7321BF" w14:textId="39AD02AD"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EE29F4A"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70599F2" w14:textId="3D4C7393"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CEFBE5E" w14:textId="77777777" w:rsidR="00726F5E" w:rsidRPr="002146EA" w:rsidRDefault="00726F5E" w:rsidP="00726F5E">
            <w:pPr>
              <w:spacing w:line="240" w:lineRule="auto"/>
              <w:ind w:left="28"/>
              <w:textAlignment w:val="auto"/>
              <w:rPr>
                <w:rFonts w:cs="Arial"/>
                <w:strike/>
                <w:color w:val="000000"/>
                <w:sz w:val="20"/>
                <w:highlight w:val="yellow"/>
                <w:lang w:eastAsia="de-CH"/>
              </w:rPr>
            </w:pPr>
          </w:p>
        </w:tc>
      </w:tr>
      <w:tr w:rsidR="00726F5E" w:rsidRPr="00FE18CC" w14:paraId="00786D0F" w14:textId="77777777" w:rsidTr="00726F5E">
        <w:trPr>
          <w:cantSplit/>
          <w:jc w:val="center"/>
        </w:trPr>
        <w:tc>
          <w:tcPr>
            <w:tcW w:w="624" w:type="dxa"/>
            <w:tcBorders>
              <w:left w:val="single" w:sz="4" w:space="0" w:color="auto"/>
            </w:tcBorders>
          </w:tcPr>
          <w:p w14:paraId="4C8DB6B3"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A6D2CE"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61F22A9C" w14:textId="3F449D22"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tcPr>
          <w:p w14:paraId="22599397" w14:textId="464CF7D2"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tcPr>
          <w:p w14:paraId="6D6CBA93" w14:textId="77777777" w:rsidR="00726F5E" w:rsidRPr="002146EA" w:rsidRDefault="00726F5E" w:rsidP="00726F5E">
            <w:pPr>
              <w:numPr>
                <w:ilvl w:val="0"/>
                <w:numId w:val="52"/>
              </w:numPr>
              <w:spacing w:line="240" w:lineRule="auto"/>
              <w:ind w:left="312" w:hanging="284"/>
              <w:textAlignment w:val="auto"/>
              <w:rPr>
                <w:rFonts w:cs="Arial"/>
                <w:strike/>
                <w:color w:val="000000"/>
                <w:sz w:val="20"/>
                <w:highlight w:val="yellow"/>
                <w:lang w:eastAsia="de-CH"/>
              </w:rPr>
            </w:pPr>
            <w:r w:rsidRPr="002146EA">
              <w:rPr>
                <w:rFonts w:cs="Arial"/>
                <w:strike/>
                <w:color w:val="000000"/>
                <w:sz w:val="20"/>
                <w:highlight w:val="yellow"/>
                <w:lang w:eastAsia="de-CH"/>
              </w:rPr>
              <w:t>Bereitstellung von Unterrichtsdienstleistungen im post-sekundären, nicht-tertiären Bereich auf Bildungsstufe 5B gemäss ISCED-97;</w:t>
            </w:r>
          </w:p>
          <w:p w14:paraId="1F8381E3" w14:textId="77777777" w:rsidR="00726F5E" w:rsidRPr="002146EA" w:rsidRDefault="00726F5E" w:rsidP="00726F5E">
            <w:pPr>
              <w:numPr>
                <w:ilvl w:val="0"/>
                <w:numId w:val="52"/>
              </w:numPr>
              <w:spacing w:line="240" w:lineRule="auto"/>
              <w:ind w:left="312" w:hanging="284"/>
              <w:textAlignment w:val="auto"/>
              <w:rPr>
                <w:rFonts w:cs="Arial"/>
                <w:color w:val="000000"/>
                <w:sz w:val="20"/>
                <w:highlight w:val="yellow"/>
                <w:lang w:eastAsia="de-CH"/>
              </w:rPr>
            </w:pPr>
            <w:r w:rsidRPr="002146EA">
              <w:rPr>
                <w:rFonts w:cs="Arial"/>
                <w:color w:val="000000"/>
                <w:sz w:val="20"/>
                <w:highlight w:val="yellow"/>
                <w:lang w:eastAsia="de-CH"/>
              </w:rPr>
              <w:t xml:space="preserve">Unterrichtsdienstleistungen </w:t>
            </w:r>
            <w:bookmarkStart w:id="304" w:name="_Hlk148947995"/>
            <w:r w:rsidRPr="002146EA">
              <w:rPr>
                <w:rFonts w:cs="Arial"/>
                <w:color w:val="000000"/>
                <w:sz w:val="20"/>
                <w:highlight w:val="yellow"/>
                <w:lang w:eastAsia="de-CH"/>
              </w:rPr>
              <w:t>auf der beruflichen Tertiärstufe</w:t>
            </w:r>
            <w:bookmarkEnd w:id="304"/>
            <w:r w:rsidRPr="002146EA">
              <w:rPr>
                <w:rFonts w:cs="Arial"/>
                <w:color w:val="000000"/>
                <w:sz w:val="20"/>
                <w:highlight w:val="yellow"/>
                <w:lang w:eastAsia="de-CH"/>
              </w:rPr>
              <w:t>;</w:t>
            </w:r>
          </w:p>
          <w:p w14:paraId="617FD76D" w14:textId="04408035" w:rsidR="00726F5E" w:rsidRPr="00726F5E" w:rsidRDefault="00726F5E" w:rsidP="00726F5E">
            <w:pPr>
              <w:numPr>
                <w:ilvl w:val="0"/>
                <w:numId w:val="52"/>
              </w:numPr>
              <w:spacing w:line="240" w:lineRule="auto"/>
              <w:ind w:left="312" w:hanging="284"/>
              <w:textAlignment w:val="auto"/>
              <w:rPr>
                <w:rFonts w:cs="Arial"/>
                <w:color w:val="000000"/>
                <w:sz w:val="20"/>
                <w:highlight w:val="yellow"/>
                <w:lang w:eastAsia="de-CH"/>
              </w:rPr>
            </w:pPr>
            <w:r w:rsidRPr="002146EA">
              <w:rPr>
                <w:rFonts w:cs="Arial"/>
                <w:color w:val="000000"/>
                <w:sz w:val="20"/>
                <w:highlight w:val="yellow"/>
                <w:lang w:eastAsia="de-CH"/>
              </w:rPr>
              <w:t>Höhere Fachschulen sowie Vorbereitung auf die eidgenössischen Berufsprüfungen (Eidgenössischer Fachausweis) und die höheren Fachprüfungen (Eidgenössisches Diplom);</w:t>
            </w:r>
          </w:p>
        </w:tc>
      </w:tr>
      <w:tr w:rsidR="002146EA" w:rsidRPr="00FE18CC" w14:paraId="41E0FF5A" w14:textId="77777777" w:rsidTr="00BC1AA4">
        <w:trPr>
          <w:cantSplit/>
          <w:jc w:val="center"/>
        </w:trPr>
        <w:tc>
          <w:tcPr>
            <w:tcW w:w="624" w:type="dxa"/>
            <w:tcBorders>
              <w:left w:val="single" w:sz="4" w:space="0" w:color="auto"/>
            </w:tcBorders>
          </w:tcPr>
          <w:p w14:paraId="503783CD" w14:textId="77777777" w:rsidR="002146EA" w:rsidRPr="001A5C14" w:rsidRDefault="002146EA" w:rsidP="002146E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2146EA" w:rsidRPr="001A5C14" w:rsidRDefault="002146EA" w:rsidP="002146E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297D8A5A" w14:textId="460338E3" w:rsidR="002146EA" w:rsidRPr="001A5C14" w:rsidRDefault="002146EA" w:rsidP="002146EA">
            <w:pPr>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tcPr>
          <w:p w14:paraId="503169D9" w14:textId="36F3E775" w:rsidR="002146EA" w:rsidRPr="001A5C14" w:rsidRDefault="002146EA" w:rsidP="002146EA">
            <w:pPr>
              <w:overflowPunct/>
              <w:spacing w:line="240" w:lineRule="auto"/>
              <w:jc w:val="left"/>
              <w:textAlignment w:val="auto"/>
              <w:rPr>
                <w:rFonts w:cs="Arial"/>
                <w:color w:val="000000"/>
                <w:sz w:val="20"/>
                <w:lang w:eastAsia="de-CH"/>
              </w:rPr>
            </w:pPr>
          </w:p>
        </w:tc>
        <w:tc>
          <w:tcPr>
            <w:tcW w:w="5499" w:type="dxa"/>
            <w:tcBorders>
              <w:top w:val="single" w:sz="4" w:space="0" w:color="auto"/>
              <w:bottom w:val="single" w:sz="4" w:space="0" w:color="auto"/>
              <w:right w:val="single" w:sz="4" w:space="0" w:color="auto"/>
            </w:tcBorders>
            <w:hideMark/>
          </w:tcPr>
          <w:p w14:paraId="44FAF17E" w14:textId="0061DA61" w:rsidR="002146EA" w:rsidRPr="001A5C14" w:rsidRDefault="002146EA" w:rsidP="002146E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Institutionen, die </w:t>
            </w:r>
            <w:r w:rsidRPr="002146EA">
              <w:rPr>
                <w:rFonts w:cs="Arial"/>
                <w:color w:val="000000"/>
                <w:sz w:val="20"/>
                <w:highlight w:val="yellow"/>
                <w:lang w:eastAsia="de-CH"/>
              </w:rPr>
              <w:t>auf Stufe der höheren Berufsbildung</w:t>
            </w:r>
            <w:r w:rsidRPr="002146EA">
              <w:rPr>
                <w:rFonts w:cs="Arial"/>
                <w:color w:val="000000"/>
                <w:sz w:val="20"/>
                <w:lang w:eastAsia="de-CH"/>
              </w:rPr>
              <w:t xml:space="preserve"> </w:t>
            </w:r>
            <w:r w:rsidRPr="001A5C14">
              <w:rPr>
                <w:rFonts w:cs="Arial"/>
                <w:color w:val="000000"/>
                <w:sz w:val="20"/>
                <w:lang w:eastAsia="de-CH"/>
              </w:rPr>
              <w:t xml:space="preserve">Unterrichtsdienstleistungen </w:t>
            </w:r>
            <w:r w:rsidRPr="002146EA">
              <w:rPr>
                <w:rFonts w:cs="Arial"/>
                <w:strike/>
                <w:color w:val="000000"/>
                <w:sz w:val="20"/>
                <w:highlight w:val="yellow"/>
                <w:lang w:eastAsia="de-CH"/>
              </w:rPr>
              <w:t>im post-sekundären, nicht-tertiären Bereich auf Bildungsstufe 5B gemäss ISCED-97</w:t>
            </w:r>
            <w:r w:rsidRPr="001A5C14">
              <w:rPr>
                <w:rFonts w:cs="Arial"/>
                <w:color w:val="000000"/>
                <w:sz w:val="20"/>
                <w:lang w:eastAsia="de-CH"/>
              </w:rPr>
              <w:t xml:space="preserve"> bereitstellen;</w:t>
            </w:r>
          </w:p>
          <w:p w14:paraId="6A0F405E" w14:textId="23ED4EBB" w:rsidR="002146EA" w:rsidRPr="001A5C14" w:rsidRDefault="002146EA" w:rsidP="002146E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w:t>
            </w:r>
            <w:r w:rsidR="00D669D1" w:rsidRPr="00D669D1">
              <w:rPr>
                <w:rFonts w:cs="Arial"/>
                <w:color w:val="000000"/>
                <w:sz w:val="20"/>
                <w:highlight w:val="yellow"/>
                <w:lang w:eastAsia="de-CH"/>
              </w:rPr>
              <w:t xml:space="preserve">zur Unterstützung von Personen in der höheren Berufsbildung </w:t>
            </w:r>
            <w:r w:rsidRPr="00D669D1">
              <w:rPr>
                <w:rFonts w:cs="Arial"/>
                <w:strike/>
                <w:color w:val="000000"/>
                <w:sz w:val="20"/>
                <w:highlight w:val="yellow"/>
                <w:lang w:eastAsia="de-CH"/>
              </w:rPr>
              <w:t>für Studenten, die eine Ausbildung im post-sekundären, nicht-tertiären Bereich auf der Bildungsstufe 5B verfolgen.</w:t>
            </w:r>
          </w:p>
          <w:p w14:paraId="66254EEE" w14:textId="77777777" w:rsidR="002146EA" w:rsidRPr="00D669D1" w:rsidRDefault="002146EA" w:rsidP="00D669D1">
            <w:pPr>
              <w:numPr>
                <w:ilvl w:val="0"/>
                <w:numId w:val="52"/>
              </w:numPr>
              <w:spacing w:line="240" w:lineRule="auto"/>
              <w:ind w:left="312" w:hanging="284"/>
              <w:textAlignment w:val="auto"/>
              <w:rPr>
                <w:rFonts w:cs="Arial"/>
                <w:strike/>
                <w:color w:val="000000"/>
                <w:sz w:val="20"/>
                <w:lang w:eastAsia="de-CH"/>
              </w:rPr>
            </w:pPr>
            <w:r w:rsidRPr="00D669D1">
              <w:rPr>
                <w:rFonts w:cs="Arial"/>
                <w:strike/>
                <w:color w:val="000000"/>
                <w:sz w:val="20"/>
                <w:lang w:eastAsia="de-CH"/>
              </w:rPr>
              <w:t>Ausserschulische Unterrichtsdienstleistungen für Erwachsene und junge Menschen im postsekundären, nicht-tertiären Bereich;</w:t>
            </w:r>
          </w:p>
          <w:p w14:paraId="377FEE2D" w14:textId="4051F92C" w:rsidR="002146EA" w:rsidRPr="00161F8E" w:rsidRDefault="002146EA" w:rsidP="00D669D1">
            <w:pPr>
              <w:pStyle w:val="Paragraphedeliste"/>
              <w:numPr>
                <w:ilvl w:val="0"/>
                <w:numId w:val="86"/>
              </w:numPr>
              <w:spacing w:after="0" w:line="240" w:lineRule="auto"/>
              <w:ind w:left="255" w:hanging="227"/>
              <w:rPr>
                <w:rFonts w:cs="Arial"/>
                <w:strike/>
                <w:color w:val="000000"/>
                <w:sz w:val="20"/>
                <w:lang w:eastAsia="de-CH"/>
              </w:rPr>
            </w:pPr>
            <w:r w:rsidRPr="00D669D1">
              <w:rPr>
                <w:rFonts w:ascii="Arial" w:eastAsia="Times New Roman" w:hAnsi="Arial" w:cs="Arial"/>
                <w:strike/>
                <w:color w:val="000000"/>
                <w:sz w:val="20"/>
                <w:szCs w:val="20"/>
                <w:lang w:val="de-CH" w:eastAsia="de-CH"/>
              </w:rPr>
              <w:t>Diplom einer anerkannten höheren Fachschule (HFS) oder eines höheren Berufs- oder Fachdiploms (Eidg. Fachausweis, Eidg.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DB3810">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D669D1"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D669D1">
              <w:rPr>
                <w:rFonts w:cs="Arial"/>
                <w:strike/>
                <w:color w:val="000000"/>
                <w:sz w:val="20"/>
                <w:highlight w:val="yellow"/>
                <w:lang w:eastAsia="de-CH"/>
              </w:rPr>
              <w:t>Bereitstellung von Unterrichtsdienstleistungen auf Tertiärstufe bzw. Bildungsstufe 5A/6 gemäss ISCED-97;</w:t>
            </w:r>
          </w:p>
          <w:p w14:paraId="2BE76417" w14:textId="5A86B625" w:rsidR="00D669D1" w:rsidRPr="00D669D1" w:rsidRDefault="00D669D1" w:rsidP="00D61C2A">
            <w:pPr>
              <w:numPr>
                <w:ilvl w:val="0"/>
                <w:numId w:val="52"/>
              </w:numPr>
              <w:spacing w:line="240" w:lineRule="auto"/>
              <w:ind w:left="312" w:hanging="284"/>
              <w:textAlignment w:val="auto"/>
              <w:rPr>
                <w:rFonts w:cs="Arial"/>
                <w:color w:val="000000"/>
                <w:sz w:val="20"/>
                <w:highlight w:val="yellow"/>
                <w:lang w:eastAsia="de-CH"/>
              </w:rPr>
            </w:pPr>
            <w:r w:rsidRPr="00D669D1">
              <w:rPr>
                <w:rFonts w:cs="Arial"/>
                <w:color w:val="000000"/>
                <w:sz w:val="20"/>
                <w:highlight w:val="yellow"/>
                <w:lang w:eastAsia="de-CH"/>
              </w:rPr>
              <w:t>Unterrichtsdienstleistungen auf Tertiärstufe an kantonalen Universitäten, Eidgenössischen Technischen Hochschulen und universitären Instituten;</w:t>
            </w:r>
          </w:p>
          <w:p w14:paraId="01178E1B" w14:textId="16799809" w:rsidR="00D669D1" w:rsidRPr="00D669D1" w:rsidRDefault="00D669D1" w:rsidP="00D61C2A">
            <w:pPr>
              <w:numPr>
                <w:ilvl w:val="0"/>
                <w:numId w:val="52"/>
              </w:numPr>
              <w:spacing w:line="240" w:lineRule="auto"/>
              <w:ind w:left="312" w:hanging="284"/>
              <w:textAlignment w:val="auto"/>
              <w:rPr>
                <w:rFonts w:cs="Arial"/>
                <w:color w:val="000000"/>
                <w:sz w:val="20"/>
                <w:highlight w:val="yellow"/>
                <w:lang w:eastAsia="de-CH"/>
              </w:rPr>
            </w:pPr>
            <w:r w:rsidRPr="00D669D1">
              <w:rPr>
                <w:rFonts w:cs="Arial"/>
                <w:color w:val="000000"/>
                <w:sz w:val="20"/>
                <w:highlight w:val="yellow"/>
                <w:lang w:eastAsia="de-CH"/>
              </w:rPr>
              <w:t>Bachelor, Master, Diplom und Doktorat;</w:t>
            </w:r>
          </w:p>
          <w:p w14:paraId="79492384" w14:textId="3D5CCA7F"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w:t>
            </w:r>
            <w:r w:rsidR="00C66B69">
              <w:rPr>
                <w:rFonts w:cs="Arial"/>
                <w:color w:val="000000"/>
                <w:sz w:val="20"/>
                <w:lang w:eastAsia="de-CH"/>
              </w:rPr>
              <w:t xml:space="preserve"> </w:t>
            </w:r>
            <w:r w:rsidR="00C66B69" w:rsidRPr="00C66B69">
              <w:rPr>
                <w:rFonts w:cs="Arial"/>
                <w:color w:val="000000"/>
                <w:sz w:val="20"/>
                <w:highlight w:val="yellow"/>
                <w:lang w:eastAsia="de-CH"/>
              </w:rPr>
              <w:t>der universitären Hochschulen</w:t>
            </w:r>
            <w:r w:rsidRPr="00C66B69">
              <w:rPr>
                <w:rFonts w:cs="Arial"/>
                <w:color w:val="000000"/>
                <w:sz w:val="20"/>
                <w:highlight w:val="yellow"/>
                <w:lang w:eastAsia="de-CH"/>
              </w:rPr>
              <w:t xml:space="preserve"> </w:t>
            </w:r>
            <w:r w:rsidRPr="00C66B69">
              <w:rPr>
                <w:rFonts w:cs="Arial"/>
                <w:strike/>
                <w:color w:val="000000"/>
                <w:sz w:val="20"/>
                <w:highlight w:val="yellow"/>
                <w:lang w:eastAsia="de-CH"/>
              </w:rPr>
              <w:t>von Universitäten und anderen Institutionen, die Unterrichtsdienstleistungen auf Tertiär- bzw. Bildungsstufe 5A/6 gemäss ISCED-97 bereitstellen</w:t>
            </w:r>
            <w:r w:rsidRPr="001A5C14">
              <w:rPr>
                <w:rFonts w:cs="Arial"/>
                <w:color w:val="000000"/>
                <w:sz w:val="20"/>
                <w:lang w:eastAsia="de-CH"/>
              </w:rPr>
              <w:t>;</w:t>
            </w:r>
          </w:p>
          <w:p w14:paraId="05E46A08" w14:textId="4C448B6C" w:rsidR="00BE76AA" w:rsidRPr="00C66B69"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1A5C14">
              <w:rPr>
                <w:rFonts w:cs="Arial"/>
                <w:color w:val="000000"/>
                <w:sz w:val="20"/>
                <w:lang w:eastAsia="de-CH"/>
              </w:rPr>
              <w:t xml:space="preserve">Stipendien, Zuschüsse, Darlehen und Geldzuwendungen </w:t>
            </w:r>
            <w:r w:rsidR="00C66B69" w:rsidRPr="00C66B69">
              <w:rPr>
                <w:rFonts w:cs="Arial"/>
                <w:color w:val="000000"/>
                <w:sz w:val="20"/>
                <w:lang w:eastAsia="de-CH"/>
              </w:rPr>
              <w:t xml:space="preserve">Geldzuwendungen </w:t>
            </w:r>
            <w:r w:rsidR="00C66B69" w:rsidRPr="00C66B69">
              <w:rPr>
                <w:rFonts w:cs="Arial"/>
                <w:color w:val="000000"/>
                <w:sz w:val="20"/>
                <w:highlight w:val="yellow"/>
                <w:lang w:eastAsia="de-CH"/>
              </w:rPr>
              <w:t xml:space="preserve">zur Unterstützung von Personen, die eine Ausbildung auf Stufe der universitären Hochschulen absolvieren </w:t>
            </w:r>
            <w:r w:rsidRPr="00C66B69">
              <w:rPr>
                <w:rFonts w:cs="Arial"/>
                <w:strike/>
                <w:color w:val="000000"/>
                <w:sz w:val="20"/>
                <w:highlight w:val="yellow"/>
                <w:lang w:eastAsia="de-CH"/>
              </w:rPr>
              <w:t>für Studenten, die eine Ausbildung auf Tertiärstufe bzw. Bildungsstufe 5A/6 gemäss ISCED-97 absolvieren;</w:t>
            </w:r>
          </w:p>
          <w:p w14:paraId="26C457C0" w14:textId="77777777" w:rsidR="00BE76AA" w:rsidRPr="00C66B69"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C66B69">
              <w:rPr>
                <w:rFonts w:cs="Arial"/>
                <w:strike/>
                <w:color w:val="000000"/>
                <w:sz w:val="20"/>
                <w:highlight w:val="yellow"/>
                <w:lang w:eastAsia="de-CH"/>
              </w:rPr>
              <w:t>10 kantonale Universitäten (ZH, BE, FR, BS, SG, TI, VD, NE, GE, LU);</w:t>
            </w:r>
          </w:p>
          <w:p w14:paraId="3C0A99F2" w14:textId="77777777" w:rsidR="00BE76AA" w:rsidRPr="00C66B69"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C66B69">
              <w:rPr>
                <w:rFonts w:cs="Arial"/>
                <w:strike/>
                <w:color w:val="000000"/>
                <w:sz w:val="20"/>
                <w:highlight w:val="yellow"/>
                <w:lang w:eastAsia="de-CH"/>
              </w:rPr>
              <w:t>Eidgenössische Technische Hochschulen.</w:t>
            </w:r>
          </w:p>
          <w:p w14:paraId="0A372343" w14:textId="77777777" w:rsidR="00C66B69" w:rsidRPr="00A778EB" w:rsidRDefault="00C66B69" w:rsidP="00C66B69">
            <w:pPr>
              <w:spacing w:line="240" w:lineRule="auto"/>
              <w:rPr>
                <w:rFonts w:cs="Arial"/>
                <w:color w:val="000000"/>
                <w:sz w:val="20"/>
                <w:highlight w:val="yellow"/>
                <w:lang w:eastAsia="de-CH"/>
              </w:rPr>
            </w:pPr>
            <w:r w:rsidRPr="00A778EB">
              <w:rPr>
                <w:rFonts w:cs="Arial"/>
                <w:color w:val="000000"/>
                <w:sz w:val="20"/>
                <w:highlight w:val="yellow"/>
                <w:lang w:eastAsia="de-CH"/>
              </w:rPr>
              <w:t>Umfasst nicht:</w:t>
            </w:r>
          </w:p>
          <w:p w14:paraId="556725FC" w14:textId="71D3077F" w:rsidR="00726F5E" w:rsidRPr="00726F5E" w:rsidRDefault="00A778EB" w:rsidP="00726F5E">
            <w:pPr>
              <w:numPr>
                <w:ilvl w:val="0"/>
                <w:numId w:val="52"/>
              </w:numPr>
              <w:spacing w:line="240" w:lineRule="auto"/>
              <w:ind w:left="284" w:hanging="284"/>
              <w:textAlignment w:val="auto"/>
              <w:rPr>
                <w:rFonts w:cs="Arial"/>
                <w:color w:val="000000"/>
                <w:sz w:val="20"/>
                <w:lang w:eastAsia="de-CH"/>
              </w:rPr>
            </w:pPr>
            <w:r w:rsidRPr="00A778EB">
              <w:rPr>
                <w:rFonts w:cs="Arial"/>
                <w:color w:val="000000"/>
                <w:sz w:val="20"/>
                <w:highlight w:val="yellow"/>
                <w:lang w:eastAsia="de-CH"/>
              </w:rPr>
              <w:t>Erwachsenenbildung, Weiterbildung, Berufsberatung (299)</w:t>
            </w:r>
          </w:p>
        </w:tc>
      </w:tr>
      <w:tr w:rsidR="00726F5E" w:rsidRPr="00FE18CC" w14:paraId="1B387191" w14:textId="77777777" w:rsidTr="00DB3810">
        <w:trPr>
          <w:cantSplit/>
          <w:jc w:val="center"/>
        </w:trPr>
        <w:tc>
          <w:tcPr>
            <w:tcW w:w="624" w:type="dxa"/>
            <w:tcBorders>
              <w:left w:val="single" w:sz="4" w:space="0" w:color="auto"/>
            </w:tcBorders>
          </w:tcPr>
          <w:p w14:paraId="78FBA82B"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Pr>
          <w:p w14:paraId="696F62F8"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tcBorders>
          </w:tcPr>
          <w:p w14:paraId="7134ACEA" w14:textId="0250FE01"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tcBorders>
          </w:tcPr>
          <w:p w14:paraId="0CDA91A2" w14:textId="782D1F03"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right w:val="single" w:sz="4" w:space="0" w:color="auto"/>
            </w:tcBorders>
          </w:tcPr>
          <w:p w14:paraId="27C0FEF3" w14:textId="77777777" w:rsidR="00726F5E" w:rsidRPr="00A778EB" w:rsidRDefault="00726F5E" w:rsidP="00726F5E">
            <w:pPr>
              <w:numPr>
                <w:ilvl w:val="0"/>
                <w:numId w:val="52"/>
              </w:numPr>
              <w:spacing w:line="240" w:lineRule="auto"/>
              <w:ind w:left="312" w:hanging="284"/>
              <w:textAlignment w:val="auto"/>
              <w:rPr>
                <w:rFonts w:cs="Arial"/>
                <w:strike/>
                <w:color w:val="000000"/>
                <w:sz w:val="20"/>
                <w:highlight w:val="yellow"/>
                <w:lang w:eastAsia="de-CH"/>
              </w:rPr>
            </w:pPr>
            <w:r w:rsidRPr="00A778EB">
              <w:rPr>
                <w:rFonts w:cs="Arial"/>
                <w:strike/>
                <w:color w:val="000000"/>
                <w:sz w:val="20"/>
                <w:highlight w:val="yellow"/>
                <w:lang w:eastAsia="de-CH"/>
              </w:rPr>
              <w:t>Bereitstellen von Unterrichtsdienstleistungen auf der Tertiär- bzw. Bildungsstufe 5A gemäss ISCED-97</w:t>
            </w:r>
          </w:p>
          <w:p w14:paraId="16327977" w14:textId="77777777" w:rsidR="00726F5E" w:rsidRPr="00A778EB" w:rsidRDefault="00726F5E" w:rsidP="00726F5E">
            <w:pPr>
              <w:numPr>
                <w:ilvl w:val="0"/>
                <w:numId w:val="52"/>
              </w:numPr>
              <w:spacing w:line="240" w:lineRule="auto"/>
              <w:ind w:left="312" w:hanging="284"/>
              <w:textAlignment w:val="auto"/>
              <w:rPr>
                <w:rFonts w:cs="Arial"/>
                <w:color w:val="000000"/>
                <w:sz w:val="20"/>
                <w:highlight w:val="yellow"/>
                <w:lang w:eastAsia="de-CH"/>
              </w:rPr>
            </w:pPr>
            <w:r w:rsidRPr="00A778EB">
              <w:rPr>
                <w:rFonts w:cs="Arial"/>
                <w:color w:val="000000"/>
                <w:sz w:val="20"/>
                <w:highlight w:val="yellow"/>
                <w:lang w:eastAsia="de-CH"/>
              </w:rPr>
              <w:t>Unterrichtsdienstleistungen auf Tertiärstufe an pädagogischen Hochschulen;</w:t>
            </w:r>
          </w:p>
          <w:p w14:paraId="296A85CD" w14:textId="77777777" w:rsidR="00726F5E" w:rsidRPr="00A778EB" w:rsidRDefault="00726F5E" w:rsidP="00726F5E">
            <w:pPr>
              <w:numPr>
                <w:ilvl w:val="0"/>
                <w:numId w:val="52"/>
              </w:numPr>
              <w:spacing w:line="240" w:lineRule="auto"/>
              <w:ind w:left="312" w:hanging="284"/>
              <w:textAlignment w:val="auto"/>
              <w:rPr>
                <w:rFonts w:cs="Arial"/>
                <w:color w:val="000000"/>
                <w:sz w:val="20"/>
                <w:highlight w:val="yellow"/>
                <w:lang w:eastAsia="de-CH"/>
              </w:rPr>
            </w:pPr>
            <w:r w:rsidRPr="00A778EB">
              <w:rPr>
                <w:rFonts w:cs="Arial"/>
                <w:color w:val="000000"/>
                <w:sz w:val="20"/>
                <w:highlight w:val="yellow"/>
                <w:lang w:eastAsia="de-CH"/>
              </w:rPr>
              <w:t>Bachelor, Master und Diplom;</w:t>
            </w:r>
          </w:p>
          <w:p w14:paraId="68A0C0EB" w14:textId="77777777" w:rsidR="00B33872" w:rsidRPr="00A778EB" w:rsidRDefault="00B33872" w:rsidP="00B33872">
            <w:pPr>
              <w:numPr>
                <w:ilvl w:val="0"/>
                <w:numId w:val="52"/>
              </w:numPr>
              <w:spacing w:line="240" w:lineRule="auto"/>
              <w:ind w:left="312" w:hanging="284"/>
              <w:textAlignment w:val="auto"/>
              <w:rPr>
                <w:rFonts w:cs="Arial"/>
                <w:color w:val="000000"/>
                <w:sz w:val="20"/>
                <w:highlight w:val="yellow"/>
                <w:lang w:eastAsia="de-CH"/>
              </w:rPr>
            </w:pPr>
            <w:r w:rsidRPr="00A778EB">
              <w:rPr>
                <w:rFonts w:cs="Arial"/>
                <w:color w:val="000000"/>
                <w:sz w:val="20"/>
                <w:highlight w:val="yellow"/>
                <w:lang w:eastAsia="de-CH"/>
              </w:rPr>
              <w:t>Verwaltung, Aufsicht, Betrieb oder Unterstützung der pädagogischen Hochschulen;</w:t>
            </w:r>
          </w:p>
          <w:p w14:paraId="3318EA01" w14:textId="77777777" w:rsidR="00B33872" w:rsidRPr="00A778EB" w:rsidRDefault="00B33872" w:rsidP="00B33872">
            <w:pPr>
              <w:numPr>
                <w:ilvl w:val="0"/>
                <w:numId w:val="52"/>
              </w:numPr>
              <w:spacing w:line="240" w:lineRule="auto"/>
              <w:ind w:left="312" w:hanging="284"/>
              <w:textAlignment w:val="auto"/>
              <w:rPr>
                <w:rFonts w:cs="Arial"/>
                <w:color w:val="000000"/>
                <w:sz w:val="20"/>
                <w:highlight w:val="yellow"/>
                <w:lang w:eastAsia="de-CH"/>
              </w:rPr>
            </w:pPr>
            <w:r w:rsidRPr="00A778EB">
              <w:rPr>
                <w:rFonts w:cs="Arial"/>
                <w:color w:val="000000"/>
                <w:sz w:val="20"/>
                <w:highlight w:val="yellow"/>
                <w:lang w:eastAsia="de-CH"/>
              </w:rPr>
              <w:t>Stipendien, Zuschüsse, Darlehen und Geldzuwendungen zur Unterstützung von Personen, die eine Ausbildung auf Stufe der pädagogischen Hochschulen absolvieren.</w:t>
            </w:r>
          </w:p>
          <w:p w14:paraId="74E324C9" w14:textId="77777777" w:rsidR="00B33872" w:rsidRPr="00A778EB" w:rsidRDefault="00B33872" w:rsidP="00B33872">
            <w:pPr>
              <w:numPr>
                <w:ilvl w:val="0"/>
                <w:numId w:val="52"/>
              </w:numPr>
              <w:spacing w:line="240" w:lineRule="auto"/>
              <w:ind w:left="312" w:hanging="284"/>
              <w:textAlignment w:val="auto"/>
              <w:rPr>
                <w:rFonts w:cs="Arial"/>
                <w:strike/>
                <w:color w:val="000000"/>
                <w:sz w:val="20"/>
                <w:highlight w:val="yellow"/>
                <w:lang w:eastAsia="de-CH"/>
              </w:rPr>
            </w:pPr>
            <w:r w:rsidRPr="00A778EB">
              <w:rPr>
                <w:rFonts w:cs="Arial"/>
                <w:strike/>
                <w:color w:val="000000"/>
                <w:sz w:val="20"/>
                <w:highlight w:val="yellow"/>
                <w:lang w:eastAsia="de-CH"/>
              </w:rPr>
              <w:t xml:space="preserve">Grundausbildung von Lehrerinnen und Lehrern für die Vorschulstufe, die Primarstufe und teilweise auch für die Sekundarstufen I und II durch die rund 15 Pädagogischen Hochschulen (PH); </w:t>
            </w:r>
          </w:p>
          <w:p w14:paraId="4BE076C5" w14:textId="77777777" w:rsidR="00726F5E" w:rsidRDefault="00B33872" w:rsidP="00B33872">
            <w:pPr>
              <w:numPr>
                <w:ilvl w:val="0"/>
                <w:numId w:val="52"/>
              </w:numPr>
              <w:spacing w:line="240" w:lineRule="auto"/>
              <w:ind w:left="312" w:hanging="284"/>
              <w:textAlignment w:val="auto"/>
              <w:rPr>
                <w:rFonts w:cs="Arial"/>
                <w:strike/>
                <w:color w:val="000000"/>
                <w:sz w:val="20"/>
                <w:highlight w:val="yellow"/>
                <w:lang w:eastAsia="de-CH"/>
              </w:rPr>
            </w:pPr>
            <w:r w:rsidRPr="00A778EB">
              <w:rPr>
                <w:rFonts w:cs="Arial"/>
                <w:strike/>
                <w:color w:val="000000"/>
                <w:sz w:val="20"/>
                <w:highlight w:val="yellow"/>
                <w:lang w:eastAsia="de-CH"/>
              </w:rPr>
              <w:t>Die Pädagogischen Hochschulen haben den Status von Fachhochschulen, unterstehen aber kantonalem Recht.</w:t>
            </w:r>
          </w:p>
          <w:p w14:paraId="4D638F2F" w14:textId="77777777" w:rsidR="00DB3810" w:rsidRPr="00A778EB" w:rsidRDefault="00DB3810" w:rsidP="00DB3810">
            <w:pPr>
              <w:spacing w:line="240" w:lineRule="auto"/>
              <w:rPr>
                <w:rFonts w:cs="Arial"/>
                <w:color w:val="000000"/>
                <w:sz w:val="20"/>
                <w:highlight w:val="yellow"/>
                <w:lang w:eastAsia="de-CH"/>
              </w:rPr>
            </w:pPr>
            <w:r w:rsidRPr="00A778EB">
              <w:rPr>
                <w:rFonts w:cs="Arial"/>
                <w:color w:val="000000"/>
                <w:sz w:val="20"/>
                <w:highlight w:val="yellow"/>
                <w:lang w:eastAsia="de-CH"/>
              </w:rPr>
              <w:t>Umfasst nicht:</w:t>
            </w:r>
          </w:p>
          <w:p w14:paraId="3811BACF" w14:textId="7F78EB2B" w:rsidR="00DB3810" w:rsidRPr="00D669D1" w:rsidRDefault="00DB3810" w:rsidP="00DB3810">
            <w:pPr>
              <w:numPr>
                <w:ilvl w:val="0"/>
                <w:numId w:val="52"/>
              </w:numPr>
              <w:spacing w:line="240" w:lineRule="auto"/>
              <w:ind w:left="312" w:hanging="284"/>
              <w:textAlignment w:val="auto"/>
              <w:rPr>
                <w:rFonts w:cs="Arial"/>
                <w:strike/>
                <w:color w:val="000000"/>
                <w:sz w:val="20"/>
                <w:highlight w:val="yellow"/>
                <w:lang w:eastAsia="de-CH"/>
              </w:rPr>
            </w:pPr>
            <w:r w:rsidRPr="000544E2">
              <w:rPr>
                <w:rFonts w:cs="Arial"/>
                <w:color w:val="000000"/>
                <w:sz w:val="20"/>
                <w:highlight w:val="yellow"/>
                <w:lang w:eastAsia="de-CH"/>
              </w:rPr>
              <w:t>Erwachsenenbildung, Weiterbildung, Berufsberatung (299)</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C141C8"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C141C8">
              <w:rPr>
                <w:rFonts w:cs="Arial"/>
                <w:strike/>
                <w:color w:val="000000"/>
                <w:sz w:val="20"/>
                <w:highlight w:val="yellow"/>
                <w:lang w:eastAsia="de-CH"/>
              </w:rPr>
              <w:t>Bereitstellung von Unterrichtsdienstleistungen auf Tertiärstufe bzw. Bildungsstufe 5A gemäss ISCED-97;</w:t>
            </w:r>
          </w:p>
          <w:p w14:paraId="397D22D9" w14:textId="1FA4A67D" w:rsidR="00C141C8" w:rsidRDefault="00C141C8" w:rsidP="00D61C2A">
            <w:pPr>
              <w:numPr>
                <w:ilvl w:val="0"/>
                <w:numId w:val="52"/>
              </w:numPr>
              <w:spacing w:line="240" w:lineRule="auto"/>
              <w:ind w:left="312" w:hanging="284"/>
              <w:textAlignment w:val="auto"/>
              <w:rPr>
                <w:rFonts w:cs="Arial"/>
                <w:color w:val="000000"/>
                <w:sz w:val="20"/>
                <w:lang w:eastAsia="de-CH"/>
              </w:rPr>
            </w:pPr>
            <w:r w:rsidRPr="00C141C8">
              <w:rPr>
                <w:rFonts w:cs="Arial"/>
                <w:color w:val="000000"/>
                <w:sz w:val="20"/>
                <w:lang w:eastAsia="de-CH"/>
              </w:rPr>
              <w:t>Unterrichtsdienstleistungen auf Tertiärstufe an Fachhochschulen</w:t>
            </w:r>
            <w:r>
              <w:rPr>
                <w:rFonts w:cs="Arial"/>
                <w:color w:val="000000"/>
                <w:sz w:val="20"/>
                <w:lang w:eastAsia="de-CH"/>
              </w:rPr>
              <w:t>;</w:t>
            </w:r>
          </w:p>
          <w:p w14:paraId="622C51D7" w14:textId="22AB2645" w:rsidR="00C141C8" w:rsidRDefault="00C141C8" w:rsidP="00D61C2A">
            <w:pPr>
              <w:numPr>
                <w:ilvl w:val="0"/>
                <w:numId w:val="52"/>
              </w:numPr>
              <w:spacing w:line="240" w:lineRule="auto"/>
              <w:ind w:left="312" w:hanging="284"/>
              <w:textAlignment w:val="auto"/>
              <w:rPr>
                <w:rFonts w:cs="Arial"/>
                <w:color w:val="000000"/>
                <w:sz w:val="20"/>
                <w:lang w:eastAsia="de-CH"/>
              </w:rPr>
            </w:pPr>
            <w:r w:rsidRPr="00C141C8">
              <w:rPr>
                <w:rFonts w:cs="Arial"/>
                <w:color w:val="000000"/>
                <w:sz w:val="20"/>
                <w:lang w:eastAsia="de-CH"/>
              </w:rPr>
              <w:t>Bachelor, Master und Diplom</w:t>
            </w:r>
            <w:r>
              <w:rPr>
                <w:rFonts w:cs="Arial"/>
                <w:color w:val="000000"/>
                <w:sz w:val="20"/>
                <w:lang w:eastAsia="de-CH"/>
              </w:rPr>
              <w:t>;</w:t>
            </w:r>
          </w:p>
          <w:p w14:paraId="335B0B13" w14:textId="40A176F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w:t>
            </w:r>
            <w:r w:rsidR="000544E2" w:rsidRPr="000544E2">
              <w:rPr>
                <w:rFonts w:cs="Arial"/>
                <w:color w:val="000000"/>
                <w:sz w:val="20"/>
                <w:highlight w:val="yellow"/>
                <w:lang w:eastAsia="de-CH"/>
              </w:rPr>
              <w:t xml:space="preserve">der Fachhochschulen </w:t>
            </w:r>
            <w:r w:rsidRPr="000544E2">
              <w:rPr>
                <w:rFonts w:cs="Arial"/>
                <w:strike/>
                <w:color w:val="000000"/>
                <w:sz w:val="20"/>
                <w:highlight w:val="yellow"/>
                <w:lang w:eastAsia="de-CH"/>
              </w:rPr>
              <w:t>von Universitäten und anderen Institutionen, die Unterrichtsdienstleistungen auf Tertiärstufe bzw. Bildungsstufe 5A gemäss ISCED-97 bereitstellen;</w:t>
            </w:r>
          </w:p>
          <w:p w14:paraId="40B6260A" w14:textId="77777777" w:rsidR="00BE76AA" w:rsidRPr="000544E2"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w:t>
            </w:r>
            <w:r w:rsidR="000544E2" w:rsidRPr="000544E2">
              <w:rPr>
                <w:rFonts w:cs="Arial"/>
                <w:color w:val="000000"/>
                <w:sz w:val="20"/>
                <w:highlight w:val="yellow"/>
                <w:lang w:eastAsia="de-CH"/>
              </w:rPr>
              <w:t xml:space="preserve">zur Unterstützung von Personen, die eine Ausbildung auf Stufe der Fachhochschulen absolvieren </w:t>
            </w:r>
            <w:r w:rsidRPr="000544E2">
              <w:rPr>
                <w:rFonts w:cs="Arial"/>
                <w:strike/>
                <w:color w:val="000000"/>
                <w:sz w:val="20"/>
                <w:highlight w:val="yellow"/>
                <w:lang w:eastAsia="de-CH"/>
              </w:rPr>
              <w:t>für Studenten, die eine Ausbildung auf Tertiärstufe bzw. Bildungsstufe 5A gemäss ISCED-97 verfolgen.</w:t>
            </w:r>
          </w:p>
          <w:p w14:paraId="32858E93" w14:textId="77777777" w:rsidR="000544E2" w:rsidRPr="00A778EB" w:rsidRDefault="000544E2" w:rsidP="000544E2">
            <w:pPr>
              <w:spacing w:line="240" w:lineRule="auto"/>
              <w:rPr>
                <w:rFonts w:cs="Arial"/>
                <w:color w:val="000000"/>
                <w:sz w:val="20"/>
                <w:highlight w:val="yellow"/>
                <w:lang w:eastAsia="de-CH"/>
              </w:rPr>
            </w:pPr>
            <w:r w:rsidRPr="00A778EB">
              <w:rPr>
                <w:rFonts w:cs="Arial"/>
                <w:color w:val="000000"/>
                <w:sz w:val="20"/>
                <w:highlight w:val="yellow"/>
                <w:lang w:eastAsia="de-CH"/>
              </w:rPr>
              <w:t>Umfasst nicht:</w:t>
            </w:r>
          </w:p>
          <w:p w14:paraId="46C49B0A" w14:textId="44CEBD05" w:rsidR="000544E2" w:rsidRPr="000544E2" w:rsidRDefault="000544E2" w:rsidP="000544E2">
            <w:pPr>
              <w:pStyle w:val="Paragraphedeliste"/>
              <w:numPr>
                <w:ilvl w:val="0"/>
                <w:numId w:val="88"/>
              </w:numPr>
              <w:spacing w:after="0" w:line="240" w:lineRule="auto"/>
              <w:ind w:left="284" w:hanging="227"/>
              <w:rPr>
                <w:rFonts w:cs="Arial"/>
                <w:color w:val="000000"/>
                <w:sz w:val="20"/>
                <w:lang w:eastAsia="de-CH"/>
              </w:rPr>
            </w:pPr>
            <w:r w:rsidRPr="000544E2">
              <w:rPr>
                <w:rFonts w:ascii="Arial" w:eastAsia="Times New Roman" w:hAnsi="Arial" w:cs="Arial"/>
                <w:color w:val="000000"/>
                <w:sz w:val="20"/>
                <w:szCs w:val="20"/>
                <w:highlight w:val="yellow"/>
                <w:lang w:val="de-CH" w:eastAsia="de-CH"/>
              </w:rPr>
              <w:t>Erwachsenenbildung, Weiterbildung, Berufsberatung (299)</w:t>
            </w:r>
            <w:r w:rsidR="009C6CCF">
              <w:rPr>
                <w:rFonts w:ascii="Arial" w:eastAsia="Times New Roman" w:hAnsi="Arial" w:cs="Arial"/>
                <w:color w:val="000000"/>
                <w:sz w:val="20"/>
                <w:szCs w:val="20"/>
                <w:lang w:val="de-CH" w:eastAsia="de-CH"/>
              </w:rPr>
              <w:t>.</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0544E2"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0544E2">
              <w:rPr>
                <w:rFonts w:cs="Arial"/>
                <w:strike/>
                <w:color w:val="000000"/>
                <w:sz w:val="20"/>
                <w:highlight w:val="yellow"/>
                <w:lang w:eastAsia="de-CH"/>
              </w:rPr>
              <w:t>Lizenzvergabe von Schulinstituten;</w:t>
            </w:r>
          </w:p>
          <w:p w14:paraId="7A86188D" w14:textId="42AD1773" w:rsidR="000544E2" w:rsidRPr="000544E2" w:rsidRDefault="000544E2" w:rsidP="00D61C2A">
            <w:pPr>
              <w:numPr>
                <w:ilvl w:val="0"/>
                <w:numId w:val="52"/>
              </w:numPr>
              <w:spacing w:line="240" w:lineRule="auto"/>
              <w:ind w:left="312" w:hanging="284"/>
              <w:textAlignment w:val="auto"/>
              <w:rPr>
                <w:rFonts w:cs="Arial"/>
                <w:color w:val="000000"/>
                <w:sz w:val="20"/>
                <w:highlight w:val="yellow"/>
                <w:lang w:eastAsia="de-CH"/>
              </w:rPr>
            </w:pPr>
            <w:r w:rsidRPr="000544E2">
              <w:rPr>
                <w:rFonts w:cs="Arial"/>
                <w:color w:val="000000"/>
                <w:sz w:val="20"/>
                <w:highlight w:val="yellow"/>
                <w:lang w:eastAsia="de-CH"/>
              </w:rPr>
              <w:t>Vergabe von Bewilligungen für Bildungsinstitutionen.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05695F9D"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w:t>
            </w:r>
            <w:r w:rsidR="000544E2" w:rsidRPr="000544E2">
              <w:rPr>
                <w:rFonts w:cs="Arial"/>
                <w:color w:val="000000"/>
                <w:sz w:val="20"/>
                <w:highlight w:val="yellow"/>
                <w:lang w:eastAsia="de-CH"/>
              </w:rPr>
              <w:t>7</w:t>
            </w:r>
            <w:r w:rsidRPr="000544E2">
              <w:rPr>
                <w:rFonts w:cs="Arial"/>
                <w:strike/>
                <w:color w:val="000000"/>
                <w:sz w:val="20"/>
                <w:highlight w:val="yellow"/>
                <w:lang w:eastAsia="de-CH"/>
              </w:rPr>
              <w:t>9</w:t>
            </w:r>
            <w:r w:rsidRPr="001A5C14">
              <w:rPr>
                <w:rFonts w:cs="Arial"/>
                <w:color w:val="000000"/>
                <w:sz w:val="20"/>
                <w:lang w:eastAsia="de-CH"/>
              </w:rPr>
              <w:t>).</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Bildung, n.a.g.</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134B9C0" w14:textId="77777777" w:rsidR="000544E2" w:rsidRPr="000544E2" w:rsidRDefault="00BE76AA" w:rsidP="00D61C2A">
            <w:pPr>
              <w:numPr>
                <w:ilvl w:val="0"/>
                <w:numId w:val="52"/>
              </w:numPr>
              <w:spacing w:line="240" w:lineRule="auto"/>
              <w:ind w:left="312" w:hanging="284"/>
              <w:textAlignment w:val="auto"/>
              <w:rPr>
                <w:rFonts w:cs="Arial"/>
                <w:strike/>
                <w:color w:val="000000"/>
                <w:sz w:val="20"/>
                <w:highlight w:val="yellow"/>
                <w:lang w:eastAsia="de-CH"/>
              </w:rPr>
            </w:pPr>
            <w:r w:rsidRPr="000544E2">
              <w:rPr>
                <w:rFonts w:cs="Arial"/>
                <w:strike/>
                <w:color w:val="000000"/>
                <w:sz w:val="20"/>
                <w:highlight w:val="yellow"/>
                <w:lang w:eastAsia="de-CH"/>
              </w:rPr>
              <w:t>Den Bildungsstufen nicht zuzuordnende Stipendien</w:t>
            </w:r>
          </w:p>
          <w:p w14:paraId="48F25D3B" w14:textId="7A7BF5E0" w:rsidR="00BE76AA" w:rsidRPr="001A5C14" w:rsidRDefault="000544E2" w:rsidP="00D61C2A">
            <w:pPr>
              <w:numPr>
                <w:ilvl w:val="0"/>
                <w:numId w:val="52"/>
              </w:numPr>
              <w:spacing w:line="240" w:lineRule="auto"/>
              <w:ind w:left="312" w:hanging="284"/>
              <w:textAlignment w:val="auto"/>
              <w:rPr>
                <w:rFonts w:cs="Arial"/>
                <w:color w:val="000000"/>
                <w:sz w:val="20"/>
                <w:lang w:eastAsia="de-CH"/>
              </w:rPr>
            </w:pPr>
            <w:r w:rsidRPr="000544E2">
              <w:rPr>
                <w:rFonts w:cs="Arial"/>
                <w:color w:val="000000"/>
                <w:sz w:val="20"/>
                <w:highlight w:val="yellow"/>
                <w:lang w:eastAsia="de-CH"/>
              </w:rPr>
              <w:t>Stipendien, Zuschüsse, Darlehen und Geldzuwendungen, die nicht an eine Bildungsstufe gebunden sind.</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Nachfolgende Gliederung ermöglicht eine strikte Trennung der Bereiche Kultur und Medien von Sport, Freizeit und Kirche sowie eine Annäherung an die von Eurostat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4D22FE55"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xml:space="preserve">, Kunstgalerien (Skulpturen, Gemälden, Fotografien), Ausstellungshallen, </w:t>
            </w:r>
            <w:r w:rsidR="00373D23">
              <w:rPr>
                <w:rFonts w:cs="Arial"/>
                <w:color w:val="000000"/>
                <w:sz w:val="20"/>
                <w:lang w:eastAsia="de-CH"/>
              </w:rPr>
              <w:t>usw</w:t>
            </w:r>
            <w:r w:rsidRPr="002074DB">
              <w:rPr>
                <w:rFonts w:cs="Arial"/>
                <w:color w:val="000000"/>
                <w:sz w:val="20"/>
                <w:lang w:eastAsia="de-CH"/>
              </w:rPr>
              <w:t>.;</w:t>
            </w:r>
          </w:p>
          <w:p w14:paraId="284D609D" w14:textId="25D75D1E"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00373D23">
              <w:rPr>
                <w:rFonts w:cs="Arial"/>
                <w:color w:val="000000"/>
                <w:sz w:val="20"/>
                <w:highlight w:val="green"/>
                <w:lang w:eastAsia="de-CH"/>
              </w:rPr>
              <w:t>usw</w:t>
            </w:r>
            <w:r w:rsidRPr="00F4744C">
              <w:rPr>
                <w:rFonts w:cs="Arial"/>
                <w:color w:val="000000"/>
                <w:sz w:val="20"/>
                <w:highlight w:val="green"/>
                <w:lang w:eastAsia="de-CH"/>
              </w:rPr>
              <w:t xml:space="preserve">.) </w:t>
            </w:r>
            <w:r w:rsidRPr="00F4744C">
              <w:rPr>
                <w:rFonts w:cs="Arial"/>
                <w:strike/>
                <w:color w:val="000000"/>
                <w:sz w:val="20"/>
                <w:highlight w:val="green"/>
                <w:lang w:eastAsia="de-CH"/>
              </w:rPr>
              <w:t>Komponisten und anderen Künstlern) sowie</w:t>
            </w:r>
          </w:p>
          <w:p w14:paraId="3B803CE7" w14:textId="1A80F5C5"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 xml:space="preserve">im Bereich der bildenden Kunst (Kunstvereine, Museumsvereine </w:t>
            </w:r>
            <w:r w:rsidR="00373D23">
              <w:rPr>
                <w:rFonts w:cs="Arial"/>
                <w:color w:val="000000"/>
                <w:sz w:val="20"/>
                <w:highlight w:val="green"/>
                <w:lang w:eastAsia="de-CH"/>
              </w:rPr>
              <w:t>usw</w:t>
            </w:r>
            <w:r w:rsidRPr="00F4744C">
              <w:rPr>
                <w:rFonts w:cs="Arial"/>
                <w:color w:val="000000"/>
                <w:sz w:val="20"/>
                <w:highlight w:val="green"/>
                <w:lang w:eastAsia="de-CH"/>
              </w:rPr>
              <w:t>.)</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326C2C">
            <w:pPr>
              <w:spacing w:line="240" w:lineRule="auto"/>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326C2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0CC30C42"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 xml:space="preserve">von historischen und Literaturarchiven (Handschriften, Chroniken, Karten, Grafiken, </w:t>
            </w:r>
            <w:r w:rsidR="00373D23">
              <w:rPr>
                <w:rFonts w:cs="Arial"/>
                <w:color w:val="000000"/>
                <w:sz w:val="20"/>
                <w:highlight w:val="green"/>
                <w:lang w:eastAsia="de-CH"/>
              </w:rPr>
              <w:t>usw</w:t>
            </w:r>
            <w:r w:rsidRPr="00F4744C">
              <w:rPr>
                <w:rFonts w:cs="Arial"/>
                <w:color w:val="000000"/>
                <w:sz w:val="20"/>
                <w:highlight w:val="green"/>
                <w:lang w:eastAsia="de-CH"/>
              </w:rPr>
              <w:t>.);</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Paragraphedeliste"/>
              <w:numPr>
                <w:ilvl w:val="0"/>
                <w:numId w:val="52"/>
              </w:numPr>
              <w:spacing w:after="0" w:line="240" w:lineRule="auto"/>
              <w:ind w:left="284" w:hanging="284"/>
              <w:rPr>
                <w:rFonts w:ascii="Arial" w:hAnsi="Arial" w:cs="Arial"/>
                <w:color w:val="000000"/>
                <w:sz w:val="20"/>
                <w:highlight w:val="green"/>
                <w:lang w:eastAsia="de-CH"/>
              </w:rPr>
            </w:pPr>
            <w:r w:rsidRPr="00C01BB6">
              <w:rPr>
                <w:rFonts w:ascii="Arial" w:hAnsi="Arial" w:cs="Arial"/>
                <w:color w:val="000000"/>
                <w:sz w:val="20"/>
                <w:highlight w:val="green"/>
                <w:lang w:eastAsia="de-CH"/>
              </w:rPr>
              <w:t>Archivierung von Verwaltungsdokumenten (022)</w:t>
            </w:r>
          </w:p>
          <w:p w14:paraId="4B068C07" w14:textId="4E55828A" w:rsidR="00F4744C" w:rsidRPr="00F4744C" w:rsidRDefault="002E2B33" w:rsidP="00F4744C">
            <w:pPr>
              <w:pStyle w:val="Paragraphedeliste"/>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Allgemeine Übersetzungen</w:t>
            </w:r>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4686B1C2"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Musik- und Theaterbereich (Musiker, Komponisten, Sänger, Theaterschauspieler, Theaterregisseure,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31AB2B87" w14:textId="147B8B10"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Musik- und Theaterbereich (Orchester, Chöre, Musikvereine, Theatervereine, </w:t>
            </w:r>
            <w:r w:rsidR="00373D23">
              <w:rPr>
                <w:rFonts w:cs="Arial"/>
                <w:color w:val="000000"/>
                <w:sz w:val="20"/>
                <w:highlight w:val="green"/>
                <w:lang w:eastAsia="de-CH"/>
              </w:rPr>
              <w:t>usw</w:t>
            </w:r>
            <w:r w:rsidRPr="00F4744C">
              <w:rPr>
                <w:rFonts w:cs="Arial"/>
                <w:color w:val="000000"/>
                <w:sz w:val="20"/>
                <w:highlight w:val="green"/>
                <w:lang w:eastAsia="de-CH"/>
              </w:rPr>
              <w:t>.).</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Kultur, n.a.g.</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2E19D2D9"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 xml:space="preserve">Förderung von Büchern und Bücherausstellungen und Literaturfestivals sowie von Kulturschaffenden und Organisationen im Bereich der Literatur (Schriftsteller, Literaturübersetzer, Buchhandlungen, Verlage, </w:t>
            </w:r>
            <w:r w:rsidR="00373D23">
              <w:rPr>
                <w:rFonts w:cs="Arial"/>
                <w:strike/>
                <w:color w:val="000000"/>
                <w:sz w:val="20"/>
                <w:highlight w:val="green"/>
                <w:lang w:eastAsia="de-CH"/>
              </w:rPr>
              <w:t>usw</w:t>
            </w:r>
            <w:r w:rsidRPr="00C01BB6">
              <w:rPr>
                <w:rFonts w:cs="Arial"/>
                <w:strike/>
                <w:color w:val="000000"/>
                <w:sz w:val="20"/>
                <w:highlight w:val="green"/>
                <w:lang w:eastAsia="de-CH"/>
              </w:rPr>
              <w:t>.)</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249B3A8A"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Filmbereich (Filmschauspieler, Filmregisseure,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60D1B088" w14:textId="0D8CFD99"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Filmbereich (Filmvereine, Kinovereine, Filmverleih, </w:t>
            </w:r>
            <w:r w:rsidR="00373D23">
              <w:rPr>
                <w:rFonts w:cs="Arial"/>
                <w:color w:val="000000"/>
                <w:sz w:val="20"/>
                <w:highlight w:val="green"/>
                <w:lang w:eastAsia="de-CH"/>
              </w:rPr>
              <w:t>usw</w:t>
            </w:r>
            <w:r w:rsidRPr="00F4744C">
              <w:rPr>
                <w:rFonts w:cs="Arial"/>
                <w:color w:val="000000"/>
                <w:sz w:val="20"/>
                <w:highlight w:val="green"/>
                <w:lang w:eastAsia="de-CH"/>
              </w:rPr>
              <w:t>.)</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Förderung Schriftstellern,Verlag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7E174B89" w14:textId="77777777" w:rsidR="000B125A"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r w:rsidR="000B125A">
              <w:rPr>
                <w:rFonts w:cs="Arial"/>
                <w:color w:val="000000"/>
                <w:sz w:val="20"/>
                <w:lang w:eastAsia="de-CH"/>
              </w:rPr>
              <w:t>;</w:t>
            </w:r>
          </w:p>
          <w:p w14:paraId="58C1F7C1" w14:textId="096A808A" w:rsidR="00F4744C" w:rsidRPr="001A5C14" w:rsidRDefault="000B125A" w:rsidP="00F4744C">
            <w:pPr>
              <w:numPr>
                <w:ilvl w:val="0"/>
                <w:numId w:val="83"/>
              </w:numPr>
              <w:spacing w:line="240" w:lineRule="auto"/>
              <w:ind w:left="284" w:hanging="284"/>
              <w:textAlignment w:val="auto"/>
              <w:rPr>
                <w:rFonts w:cs="Arial"/>
                <w:color w:val="000000"/>
                <w:sz w:val="20"/>
                <w:lang w:eastAsia="de-CH"/>
              </w:rPr>
            </w:pPr>
            <w:r w:rsidRPr="00E64F50">
              <w:rPr>
                <w:rFonts w:cs="Arial"/>
                <w:color w:val="000000"/>
                <w:sz w:val="20"/>
                <w:highlight w:val="green"/>
                <w:lang w:eastAsia="de-CH"/>
              </w:rPr>
              <w:t>Infrastruktur für die Übermittlung und Verbreitung von Radio, Fernsehen, usw</w:t>
            </w:r>
            <w:r w:rsidR="006F0398" w:rsidRPr="00E64F50">
              <w:rPr>
                <w:rFonts w:cs="Arial"/>
                <w:color w:val="000000"/>
                <w:sz w:val="20"/>
                <w:highlight w:val="green"/>
                <w:lang w:eastAsia="de-CH"/>
              </w:rPr>
              <w:t xml:space="preserve"> (640)</w:t>
            </w:r>
            <w:r w:rsidR="00F4744C" w:rsidRPr="00E64F50">
              <w:rPr>
                <w:rFonts w:cs="Arial"/>
                <w:color w:val="000000"/>
                <w:sz w:val="20"/>
                <w:highlight w:val="green"/>
                <w:lang w:eastAsia="de-CH"/>
              </w:rPr>
              <w:t>.</w:t>
            </w:r>
          </w:p>
        </w:tc>
      </w:tr>
      <w:tr w:rsidR="004A6F88" w:rsidRPr="00FE18CC" w14:paraId="0712D948" w14:textId="77777777" w:rsidTr="00B513F8">
        <w:trPr>
          <w:cantSplit/>
          <w:jc w:val="center"/>
        </w:trPr>
        <w:tc>
          <w:tcPr>
            <w:tcW w:w="624" w:type="dxa"/>
            <w:tcBorders>
              <w:left w:val="single" w:sz="4" w:space="0" w:color="auto"/>
            </w:tcBorders>
          </w:tcPr>
          <w:p w14:paraId="58C36800" w14:textId="5EB9BB35"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40731B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oder Unterstützung von Einrichtungen für die Freizeitaktivitäten; (Parks, Campingplätze und verbundene, auf nicht-gewerblicher Basis eingerichtete Logierplätze, </w:t>
            </w:r>
            <w:r w:rsidR="00373D23">
              <w:rPr>
                <w:rFonts w:cs="Arial"/>
                <w:color w:val="000000"/>
                <w:sz w:val="20"/>
                <w:lang w:eastAsia="de-CH"/>
              </w:rPr>
              <w:t>usw</w:t>
            </w:r>
            <w:r w:rsidRPr="001A5C14">
              <w:rPr>
                <w:rFonts w:cs="Arial"/>
                <w:color w:val="000000"/>
                <w:sz w:val="20"/>
                <w:lang w:eastAsia="de-CH"/>
              </w:rPr>
              <w:t>.).</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6FD50AF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r w:rsidRPr="001A5C14">
              <w:rPr>
                <w:rFonts w:cs="Arial"/>
                <w:color w:val="000000"/>
                <w:sz w:val="20"/>
                <w:lang w:val="fr-CH" w:eastAsia="de-CH"/>
              </w:rPr>
              <w:t>Ambulanzen, Sanitätspolizei, Rega, urgence médicale usw.</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Gesundheitswesen, n.a.g.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Gesundheitswesen, n.a.g.</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basiert nach sozialen Risiken. In Abweichung zu COFOG wird keine Abgrenzung zwischen Alter und Hinterlassenen gemacht. Die Gesamtrechnung der Sozialen Sicherheit folgt den Vorgaben des Europäischen Systems der Integrierten Sozialschutzstatistik (ESSOSS) von Eurostat.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4CF530E4" w:rsidR="00BE76AA" w:rsidRPr="001A5C14" w:rsidRDefault="00D83BC2" w:rsidP="00D61C2A">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Ergänzungsleistungen  zur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16612F91" w:rsidR="00192C51" w:rsidRPr="001A5C14" w:rsidRDefault="00D83BC2" w:rsidP="00192C51">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192C51" w:rsidRPr="001A5C14">
              <w:rPr>
                <w:rFonts w:cs="Arial"/>
                <w:color w:val="000000"/>
                <w:sz w:val="20"/>
                <w:lang w:eastAsia="de-CH"/>
              </w:rPr>
              <w:t>beiträge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1C6DCE8D"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Alters- und Hinterlassen</w:t>
            </w:r>
            <w:r w:rsidR="00464DB7">
              <w:rPr>
                <w:rFonts w:cs="Arial"/>
                <w:color w:val="000000"/>
                <w:sz w:val="20"/>
                <w:lang w:eastAsia="de-CH"/>
              </w:rPr>
              <w:t>en</w:t>
            </w:r>
            <w:r w:rsidRPr="001A5C14">
              <w:rPr>
                <w:rFonts w:cs="Arial"/>
                <w:color w:val="000000"/>
                <w:sz w:val="20"/>
                <w:lang w:eastAsia="de-CH"/>
              </w:rPr>
              <w:t>versicherung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Dezember 1946 über die Alters- und Hinterlassenenversicherung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296A86EC" w:rsidR="00BE76AA" w:rsidRPr="001A5C14" w:rsidRDefault="00D83BC2" w:rsidP="00D61C2A">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Hinterlassenenversicherung (AHVG, SR 831.10) </w:t>
            </w:r>
            <w:r w:rsidRPr="00A77BBC">
              <w:rPr>
                <w:rFonts w:cs="Arial"/>
                <w:color w:val="000000"/>
                <w:sz w:val="20"/>
                <w:highlight w:val="green"/>
                <w:lang w:eastAsia="de-CH"/>
              </w:rPr>
              <w:t>6. Oktober 2006 über Ergänzungsleistungen  zur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Institutionen für das Alter (z.B. Pro Senectute).</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Im Rahmen der Gesamtrechnung der Sozialen Sicherheit nach Eurostat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 sowie kantonalen Gesetzen .</w:t>
            </w:r>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Alimentenbevorschussung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Bevorschussung von ausbleibenden Alimentenzahlungen und -inkassohilfe.</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267B70"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Pro Juventute</w:t>
            </w:r>
            <w:r>
              <w:rPr>
                <w:rFonts w:cs="Arial"/>
                <w:color w:val="000000"/>
                <w:sz w:val="20"/>
                <w:lang w:eastAsia="de-CH"/>
              </w:rPr>
              <w:t xml:space="preserve">, </w:t>
            </w:r>
            <w:r w:rsidRPr="00192C51">
              <w:rPr>
                <w:rFonts w:cs="Arial"/>
                <w:color w:val="000000"/>
                <w:sz w:val="20"/>
                <w:highlight w:val="green"/>
                <w:lang w:eastAsia="de-CH"/>
              </w:rPr>
              <w:t>KESB Kinderschutz.</w:t>
            </w:r>
            <w:r w:rsidR="00763252" w:rsidRPr="00267B70">
              <w:rPr>
                <w:rFonts w:cs="Arial"/>
                <w:color w:val="000000"/>
                <w:sz w:val="20"/>
                <w:highlight w:val="green"/>
                <w:lang w:eastAsia="de-CH"/>
              </w:rPr>
              <w:t xml:space="preserve"> (früher Amtsvormundschaften).</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Erwachsenenschutz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763252" w:rsidRPr="00267B70">
              <w:rPr>
                <w:rFonts w:cs="Arial"/>
                <w:color w:val="000000"/>
                <w:sz w:val="20"/>
                <w:highlight w:val="green"/>
                <w:lang w:eastAsia="de-CH"/>
              </w:rPr>
              <w:t xml:space="preserve">(früher Amtsvormundschaften) </w:t>
            </w:r>
            <w:r w:rsidRPr="00267B70">
              <w:rPr>
                <w:rFonts w:cs="Arial"/>
                <w:color w:val="000000"/>
                <w:sz w:val="20"/>
                <w:highlight w:val="green"/>
                <w:lang w:eastAsia="de-CH"/>
              </w:rPr>
              <w:t>(140).</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r w:rsidRPr="00192C51">
              <w:rPr>
                <w:rFonts w:cs="Arial"/>
                <w:color w:val="000000"/>
                <w:sz w:val="20"/>
                <w:highlight w:val="green"/>
                <w:lang w:eastAsia="de-CH"/>
              </w:rPr>
              <w:t>KESB Erwachsenenschutz (545)</w:t>
            </w:r>
            <w:r w:rsidR="00763252" w:rsidRPr="00267B70">
              <w:rPr>
                <w:rFonts w:cs="Arial"/>
                <w:color w:val="000000"/>
                <w:sz w:val="20"/>
                <w:highlight w:val="green"/>
                <w:lang w:eastAsia="de-CH"/>
              </w:rPr>
              <w:t xml:space="preserve">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Berufsbeistandschaften</w:t>
            </w:r>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Kinderschutz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Berufsbeistandschaften</w:t>
            </w:r>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 Leistungen an Arbeitslose“ ist auf Anforderung der Sozialhilfestatistik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4D8867FD" w:rsidR="00BE76AA" w:rsidRPr="001A5C14" w:rsidRDefault="000350E9" w:rsidP="00D61C2A">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39358A8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r w:rsidR="0084351E">
              <w:rPr>
                <w:rFonts w:cs="Arial"/>
                <w:color w:val="000000"/>
                <w:sz w:val="20"/>
                <w:lang w:eastAsia="de-CH"/>
              </w:rPr>
              <w:t xml:space="preserve">; </w:t>
            </w:r>
            <w:r w:rsidR="0084351E" w:rsidRPr="00F212E4">
              <w:rPr>
                <w:rFonts w:cs="Arial"/>
                <w:color w:val="000000"/>
                <w:sz w:val="20"/>
                <w:highlight w:val="green"/>
                <w:lang w:eastAsia="de-CH"/>
              </w:rPr>
              <w:t>u.a. Überbrückungsleistungen</w:t>
            </w:r>
            <w:r w:rsidRPr="00F212E4">
              <w:rPr>
                <w:rFonts w:cs="Arial"/>
                <w:color w:val="000000"/>
                <w:sz w:val="20"/>
                <w:highlight w:val="green"/>
                <w:lang w:eastAsia="de-CH"/>
              </w:rPr>
              <w:t>.</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 n.a.g.</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Soziales Wohnunswesen</w:t>
            </w:r>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6686BC8F"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Unterstützungen in Form von Leistungen wie z.B. Mietzinszuschüsse, Zahlungen</w:t>
            </w:r>
            <w:r w:rsidR="00326C2C">
              <w:rPr>
                <w:rFonts w:cs="Arial"/>
                <w:color w:val="000000"/>
                <w:sz w:val="20"/>
                <w:lang w:eastAsia="de-CH"/>
              </w:rPr>
              <w:t>,</w:t>
            </w:r>
            <w:r w:rsidRPr="001A5C14">
              <w:rPr>
                <w:rFonts w:cs="Arial"/>
                <w:color w:val="000000"/>
                <w:sz w:val="20"/>
                <w:lang w:eastAsia="de-CH"/>
              </w:rPr>
              <w:t xml:space="preserve">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AHV gemäss Bundesgesetz vom 20. Dezember 1946 über die Alters- und Hinterlassenenversicherung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Fürsorge, n.a.g.</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Soziale Wohlfahrt, n.a.g.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050A2DDB" w:rsidR="00BE76AA" w:rsidRPr="001A5C14" w:rsidRDefault="000350E9" w:rsidP="00D61C2A">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503E802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an gemeinnützige, im Ausland tätige Institutionen (Caritas, HEKS, IKRK, </w:t>
            </w:r>
            <w:r w:rsidR="00373D23">
              <w:rPr>
                <w:rFonts w:cs="Arial"/>
                <w:color w:val="000000"/>
                <w:sz w:val="20"/>
                <w:lang w:eastAsia="de-CH"/>
              </w:rPr>
              <w:t>usw</w:t>
            </w:r>
            <w:r w:rsidRPr="001A5C14">
              <w:rPr>
                <w:rFonts w:cs="Arial"/>
                <w:color w:val="000000"/>
                <w:sz w:val="20"/>
                <w:lang w:eastAsia="de-CH"/>
              </w:rPr>
              <w:t>.).</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(MinVG,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Gemeindeeigene Parkplätze, Parkhäuser, Park and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Paragraphedeliste"/>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Strassen, n.a.g.</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n Funktion zugewiesen weden können</w:t>
            </w:r>
            <w:r w:rsidRPr="00334A4F">
              <w:rPr>
                <w:rFonts w:cs="Arial"/>
                <w:strike/>
                <w:color w:val="000000"/>
                <w:sz w:val="20"/>
                <w:highlight w:val="green"/>
                <w:lang w:eastAsia="de-CH"/>
              </w:rPr>
              <w:t xml:space="preserve"> sowie Parkplätzen, Park and Ride.</w:t>
            </w:r>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267B70">
              <w:rPr>
                <w:rFonts w:cs="Arial"/>
                <w:color w:val="000000"/>
                <w:sz w:val="20"/>
                <w:highlight w:val="green"/>
                <w:lang w:eastAsia="de-CH"/>
              </w:rPr>
              <w:t>öffentlichen Verkehr</w:t>
            </w:r>
            <w:r w:rsidRPr="00267B70">
              <w:rPr>
                <w:rFonts w:cs="Arial"/>
                <w:strike/>
                <w:color w:val="000000"/>
                <w:sz w:val="20"/>
                <w:highlight w:val="green"/>
                <w:lang w:eastAsia="de-CH"/>
              </w:rPr>
              <w:t>Bahnverkehr</w:t>
            </w:r>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267B70">
              <w:rPr>
                <w:rFonts w:cs="Arial"/>
                <w:color w:val="000000"/>
                <w:sz w:val="20"/>
                <w:highlight w:val="green"/>
                <w:lang w:eastAsia="de-CH"/>
              </w:rPr>
              <w:t xml:space="preserve">von öffentlichen Verkehrsunternehmen </w:t>
            </w:r>
            <w:r w:rsidRPr="00267B70">
              <w:rPr>
                <w:rFonts w:cs="Arial"/>
                <w:strike/>
                <w:color w:val="000000"/>
                <w:sz w:val="20"/>
                <w:highlight w:val="green"/>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 n.a.g</w:t>
            </w:r>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638A5B3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Betrieb, Gebrauch, Errichtung und Instandhaltung anderen Beförderungssystemen (Seilbahnen, Kabelbahnen, Drahtseilbahnen, </w:t>
            </w:r>
            <w:r w:rsidR="00373D23">
              <w:rPr>
                <w:rFonts w:cs="Arial"/>
                <w:color w:val="000000"/>
                <w:sz w:val="20"/>
                <w:lang w:eastAsia="de-CH"/>
              </w:rPr>
              <w:t>usw</w:t>
            </w:r>
            <w:r w:rsidRPr="001A5C14">
              <w:rPr>
                <w:rFonts w:cs="Arial"/>
                <w:color w:val="000000"/>
                <w:sz w:val="20"/>
                <w:lang w:eastAsia="de-CH"/>
              </w:rPr>
              <w:t>.)</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3EA0CA3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Errichtung, Ausbau, Verbesserung, Betrieb und Instandhaltung von Nachrichtenübermittlungs</w:t>
            </w:r>
            <w:r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r w:rsidRPr="001A5C14">
              <w:rPr>
                <w:rFonts w:cs="Arial"/>
                <w:color w:val="000000"/>
                <w:sz w:val="20"/>
                <w:lang w:eastAsia="de-CH"/>
              </w:rPr>
              <w:t xml:space="preserve"> (postalische, telefonische, telegrafische, drahtlose Übermittlungssysteme und durch Satelliten);</w:t>
            </w:r>
          </w:p>
          <w:p w14:paraId="7DBB295D" w14:textId="21BFCEB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Erlassung von Vorschriften für den Betrieb von </w:t>
            </w:r>
            <w:r w:rsidR="000B125A" w:rsidRPr="001A5C14">
              <w:rPr>
                <w:rFonts w:cs="Arial"/>
                <w:color w:val="000000"/>
                <w:sz w:val="20"/>
                <w:lang w:eastAsia="de-CH"/>
              </w:rPr>
              <w:t>Nachrichtenübermittlungs</w:t>
            </w:r>
            <w:r w:rsidR="000B125A"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r w:rsidRPr="001A5C14">
              <w:rPr>
                <w:rFonts w:cs="Arial"/>
                <w:color w:val="000000"/>
                <w:sz w:val="20"/>
                <w:lang w:eastAsia="de-CH"/>
              </w:rPr>
              <w:t xml:space="preserve"> (Erteilung von Konzessionen; Zuteilung von Frequenzen, Spezifikationen der zu versorgenden Märkte und der zu erhebenden Tarife, </w:t>
            </w:r>
            <w:r w:rsidR="00373D23">
              <w:rPr>
                <w:rFonts w:cs="Arial"/>
                <w:color w:val="000000"/>
                <w:sz w:val="20"/>
                <w:lang w:eastAsia="de-CH"/>
              </w:rPr>
              <w:t>usw</w:t>
            </w:r>
            <w:r w:rsidRPr="001A5C14">
              <w:rPr>
                <w:rFonts w:cs="Arial"/>
                <w:color w:val="000000"/>
                <w:sz w:val="20"/>
                <w:lang w:eastAsia="de-CH"/>
              </w:rPr>
              <w:t>.).</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E64F50">
              <w:rPr>
                <w:rFonts w:cs="Arial"/>
                <w:strike/>
                <w:color w:val="000000"/>
                <w:sz w:val="20"/>
                <w:highlight w:val="green"/>
                <w:lang w:eastAsia="de-CH"/>
              </w:rPr>
              <w:t>Radio- und Fernsehrundfunknetze (332)</w:t>
            </w:r>
            <w:r w:rsidRPr="001A5C14">
              <w:rPr>
                <w:rFonts w:cs="Arial"/>
                <w:color w:val="000000"/>
                <w:sz w:val="20"/>
                <w:lang w:eastAsia="de-CH"/>
              </w:rPr>
              <w:t>.</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17240702"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von sämtlichen Aspekten der Trinkwasserversorgung, einschlie</w:t>
            </w:r>
            <w:r w:rsidR="009C6CCF">
              <w:rPr>
                <w:rFonts w:cs="Arial"/>
                <w:color w:val="000000"/>
                <w:sz w:val="20"/>
                <w:lang w:eastAsia="de-CH"/>
              </w:rPr>
              <w:t>ss</w:t>
            </w:r>
            <w:r w:rsidRPr="001A5C14">
              <w:rPr>
                <w:rFonts w:cs="Arial"/>
                <w:color w:val="000000"/>
                <w:sz w:val="20"/>
                <w:lang w:eastAsia="de-CH"/>
              </w:rPr>
              <w:t xml:space="preserve">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447808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06C890D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zur Verringerung von Luftemissionen oder von Luftschadstoffkonzentrationen sowie Ma</w:t>
            </w:r>
            <w:r w:rsidR="00326C2C">
              <w:rPr>
                <w:rFonts w:cs="Arial"/>
                <w:color w:val="000000"/>
                <w:sz w:val="20"/>
                <w:lang w:eastAsia="de-CH"/>
              </w:rPr>
              <w:t>ss</w:t>
            </w:r>
            <w:r w:rsidRPr="001A5C14">
              <w:rPr>
                <w:rFonts w:cs="Arial"/>
                <w:color w:val="000000"/>
                <w:sz w:val="20"/>
                <w:lang w:eastAsia="de-CH"/>
              </w:rPr>
              <w:t>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r w:rsidRPr="001C5B66">
              <w:rPr>
                <w:rFonts w:cs="Arial"/>
                <w:strike/>
                <w:color w:val="000000"/>
                <w:sz w:val="20"/>
                <w:highlight w:val="green"/>
                <w:lang w:eastAsia="de-CH"/>
              </w:rPr>
              <w:t>n.a.g.</w:t>
            </w:r>
          </w:p>
        </w:tc>
        <w:tc>
          <w:tcPr>
            <w:tcW w:w="5499" w:type="dxa"/>
            <w:tcBorders>
              <w:top w:val="single" w:sz="4" w:space="0" w:color="auto"/>
              <w:bottom w:val="single" w:sz="4" w:space="0" w:color="auto"/>
              <w:right w:val="single" w:sz="4" w:space="0" w:color="auto"/>
            </w:tcBorders>
            <w:hideMark/>
          </w:tcPr>
          <w:p w14:paraId="32E54D04" w14:textId="47185360"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Schutz und zur Sanierung von Boden und Grundwasser; </w:t>
            </w:r>
          </w:p>
          <w:p w14:paraId="21C861BB" w14:textId="53DE588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Lärm- und Erschütterungsschutz; </w:t>
            </w:r>
          </w:p>
          <w:p w14:paraId="1F59FD28" w14:textId="4926C3C2" w:rsidR="00A6328A"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Strahlenschutz. </w:t>
            </w:r>
          </w:p>
          <w:p w14:paraId="41DCBD0F" w14:textId="3608EFF4" w:rsidR="00471A7C" w:rsidRPr="003E610F" w:rsidRDefault="003E610F" w:rsidP="00A6328A">
            <w:pPr>
              <w:numPr>
                <w:ilvl w:val="0"/>
                <w:numId w:val="52"/>
              </w:numPr>
              <w:spacing w:line="240" w:lineRule="auto"/>
              <w:ind w:left="312" w:hanging="284"/>
              <w:textAlignment w:val="auto"/>
              <w:rPr>
                <w:rFonts w:cs="Arial"/>
                <w:color w:val="000000"/>
                <w:sz w:val="20"/>
                <w:highlight w:val="yellow"/>
                <w:lang w:eastAsia="de-CH"/>
              </w:rPr>
            </w:pPr>
            <w:r w:rsidRPr="003E610F">
              <w:rPr>
                <w:rFonts w:cs="Arial"/>
                <w:bCs/>
                <w:iCs/>
                <w:color w:val="000000"/>
                <w:sz w:val="20"/>
                <w:highlight w:val="yellow"/>
                <w:lang w:eastAsia="de-CH"/>
              </w:rPr>
              <w:t>Angelegenheiten der Bekämpfung von Umweltverschmutzung, die nicht anderweitig zugeordnet werden können.</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4F994DB5"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Lärm- und Erschütterungsschutz der ausschlie</w:t>
            </w:r>
            <w:r w:rsidR="009C6CCF">
              <w:rPr>
                <w:rFonts w:cs="Arial"/>
                <w:color w:val="000000"/>
                <w:sz w:val="20"/>
                <w:lang w:eastAsia="de-CH"/>
              </w:rPr>
              <w:t>ss</w:t>
            </w:r>
            <w:r w:rsidRPr="001A5C14">
              <w:rPr>
                <w:rFonts w:cs="Arial"/>
                <w:color w:val="000000"/>
                <w:sz w:val="20"/>
                <w:lang w:eastAsia="de-CH"/>
              </w:rPr>
              <w:t>lich dem Arbeitschutz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Umweltschutz n.a.g.</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08349ADB"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r w:rsidR="00455CD8" w:rsidRPr="00E64F50">
              <w:rPr>
                <w:rFonts w:cs="Arial"/>
                <w:color w:val="000000"/>
                <w:sz w:val="20"/>
                <w:highlight w:val="green"/>
                <w:lang w:eastAsia="de-CH"/>
              </w:rPr>
              <w:t>und 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455CD8"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652588DE"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Umwelt</w:t>
            </w:r>
            <w:r w:rsidR="00455CD8" w:rsidRPr="00E64F50">
              <w:rPr>
                <w:rFonts w:cs="Arial"/>
                <w:color w:val="000000"/>
                <w:sz w:val="20"/>
                <w:highlight w:val="green"/>
                <w:lang w:eastAsia="de-CH"/>
              </w:rPr>
              <w:t>schutz</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0920140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Diese Klasse umfasst sowohl erwerbsmä</w:t>
            </w:r>
            <w:r w:rsidR="009C6CCF">
              <w:rPr>
                <w:rFonts w:cs="Arial"/>
                <w:color w:val="000000"/>
                <w:sz w:val="20"/>
                <w:lang w:eastAsia="de-CH"/>
              </w:rPr>
              <w:t>ss</w:t>
            </w:r>
            <w:r w:rsidRPr="001A5C14">
              <w:rPr>
                <w:rFonts w:cs="Arial"/>
                <w:color w:val="000000"/>
                <w:sz w:val="20"/>
                <w:lang w:eastAsia="de-CH"/>
              </w:rPr>
              <w:t xml:space="preserve">ige Fischerei und Jagd als auch Fischerei und Jagd als Sport. </w:t>
            </w:r>
          </w:p>
          <w:p w14:paraId="1A78C314" w14:textId="36A6BFE3"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w:t>
            </w:r>
            <w:r w:rsidR="009C6CCF">
              <w:rPr>
                <w:rFonts w:cs="Arial"/>
                <w:color w:val="000000"/>
                <w:sz w:val="20"/>
                <w:lang w:eastAsia="de-CH"/>
              </w:rPr>
              <w:t>ss</w:t>
            </w:r>
            <w:r w:rsidRPr="001A5C14">
              <w:rPr>
                <w:rFonts w:cs="Arial"/>
                <w:color w:val="000000"/>
                <w:sz w:val="20"/>
                <w:lang w:eastAsia="de-CH"/>
              </w:rPr>
              <w:t>wasserfischerei, Fischfarmen, Jagd wildlebender Tiere und Vergabe von Angel- und Jagdlizenzen;</w:t>
            </w:r>
          </w:p>
          <w:p w14:paraId="25E0992E" w14:textId="1C54C001"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Fischzuchten oder Unterstützung von Erweiterungs-, Bestückungs- und Fischausleseaktivitäten, </w:t>
            </w:r>
            <w:r w:rsidR="00373D23">
              <w:rPr>
                <w:rFonts w:cs="Arial"/>
                <w:color w:val="000000"/>
                <w:sz w:val="20"/>
                <w:lang w:eastAsia="de-CH"/>
              </w:rPr>
              <w:t>usw</w:t>
            </w:r>
            <w:r w:rsidRPr="001A5C14">
              <w:rPr>
                <w:rFonts w:cs="Arial"/>
                <w:color w:val="000000"/>
                <w:sz w:val="20"/>
                <w:lang w:eastAsia="de-CH"/>
              </w:rPr>
              <w:t>.;</w:t>
            </w:r>
          </w:p>
          <w:p w14:paraId="3461350E" w14:textId="73A9AA0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w:t>
            </w:r>
            <w:r w:rsidR="009C6CCF">
              <w:rPr>
                <w:rFonts w:cs="Arial"/>
                <w:color w:val="000000"/>
                <w:sz w:val="20"/>
                <w:lang w:eastAsia="de-CH"/>
              </w:rPr>
              <w:t>ss</w:t>
            </w:r>
            <w:r w:rsidRPr="001A5C14">
              <w:rPr>
                <w:rFonts w:cs="Arial"/>
                <w:color w:val="000000"/>
                <w:sz w:val="20"/>
                <w:lang w:eastAsia="de-CH"/>
              </w:rPr>
              <w:t>iger Fischerei- und Jagdaktivitäten, einschlie</w:t>
            </w:r>
            <w:r w:rsidR="009C6CCF">
              <w:rPr>
                <w:rFonts w:cs="Arial"/>
                <w:color w:val="000000"/>
                <w:sz w:val="20"/>
                <w:lang w:eastAsia="de-CH"/>
              </w:rPr>
              <w:t>ss</w:t>
            </w:r>
            <w:r w:rsidRPr="001A5C14">
              <w:rPr>
                <w:rFonts w:cs="Arial"/>
                <w:color w:val="000000"/>
                <w:sz w:val="20"/>
                <w:lang w:eastAsia="de-CH"/>
              </w:rPr>
              <w:t>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6E11E3B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Fremdenverkehrsbüros im In- und Ausland, </w:t>
            </w:r>
            <w:r w:rsidR="00373D23">
              <w:rPr>
                <w:rFonts w:cs="Arial"/>
                <w:color w:val="000000"/>
                <w:sz w:val="20"/>
                <w:lang w:eastAsia="de-CH"/>
              </w:rPr>
              <w:t>usw</w:t>
            </w:r>
            <w:r w:rsidRPr="001A5C14">
              <w:rPr>
                <w:rFonts w:cs="Arial"/>
                <w:color w:val="000000"/>
                <w:sz w:val="20"/>
                <w:lang w:eastAsia="de-CH"/>
              </w:rPr>
              <w:t>.; Organisation von Werbekampagnen, einschlie</w:t>
            </w:r>
            <w:r w:rsidR="009C6CCF">
              <w:rPr>
                <w:rFonts w:cs="Arial"/>
                <w:color w:val="000000"/>
                <w:sz w:val="20"/>
                <w:lang w:eastAsia="de-CH"/>
              </w:rPr>
              <w:t>ss</w:t>
            </w:r>
            <w:r w:rsidRPr="001A5C14">
              <w:rPr>
                <w:rFonts w:cs="Arial"/>
                <w:color w:val="000000"/>
                <w:sz w:val="20"/>
                <w:lang w:eastAsia="de-CH"/>
              </w:rPr>
              <w:t>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358C6B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Regulierung oder Unterstützung von Angelegenheiten der Wirtschaft wie der gesamten Aus- und Einfuhr, Waren- und Kapitalmärkte, Festlegung von Einkommensstandards, allgemeine Ma</w:t>
            </w:r>
            <w:r w:rsidR="009C6CCF">
              <w:rPr>
                <w:rFonts w:cs="Arial"/>
                <w:color w:val="000000"/>
                <w:sz w:val="20"/>
                <w:lang w:eastAsia="de-CH"/>
              </w:rPr>
              <w:t>ss</w:t>
            </w:r>
            <w:r w:rsidRPr="001A5C14">
              <w:rPr>
                <w:rFonts w:cs="Arial"/>
                <w:color w:val="000000"/>
                <w:sz w:val="20"/>
                <w:lang w:eastAsia="de-CH"/>
              </w:rPr>
              <w:t xml:space="preserve">nahmen zur Förderung der Wirtschaft, allgemeine Erlassung von Vorschriften über Monopole und sonstige Beschränkungen des Handels und des Marktzuganges, </w:t>
            </w:r>
            <w:r w:rsidR="00373D23">
              <w:rPr>
                <w:rFonts w:cs="Arial"/>
                <w:color w:val="000000"/>
                <w:sz w:val="20"/>
                <w:lang w:eastAsia="de-CH"/>
              </w:rPr>
              <w:t>usw</w:t>
            </w:r>
            <w:r w:rsidRPr="001A5C14">
              <w:rPr>
                <w:rFonts w:cs="Arial"/>
                <w:color w:val="000000"/>
                <w:sz w:val="20"/>
                <w:lang w:eastAsia="de-CH"/>
              </w:rPr>
              <w:t>;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4DC7C6A5"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w:t>
            </w:r>
            <w:r w:rsidR="000350E9" w:rsidRPr="008F3227">
              <w:rPr>
                <w:rFonts w:cs="Arial"/>
                <w:strike/>
                <w:color w:val="000000"/>
                <w:sz w:val="20"/>
                <w:highlight w:val="green"/>
                <w:lang w:eastAsia="de-CH"/>
              </w:rPr>
              <w:t>Arbeitnehmer</w:t>
            </w:r>
            <w:r w:rsidRPr="008F3227">
              <w:rPr>
                <w:rFonts w:cs="Arial"/>
                <w:color w:val="000000"/>
                <w:sz w:val="20"/>
                <w:highlight w:val="green"/>
                <w:lang w:eastAsia="de-CH"/>
              </w:rPr>
              <w:t>Arbeitnehm</w:t>
            </w:r>
            <w:r w:rsidR="00135D5E" w:rsidRPr="008F3227">
              <w:rPr>
                <w:rFonts w:cs="Arial"/>
                <w:color w:val="000000"/>
                <w:sz w:val="20"/>
                <w:highlight w:val="green"/>
                <w:lang w:eastAsia="de-CH"/>
              </w:rPr>
              <w:t>enden</w:t>
            </w:r>
            <w:r w:rsidRPr="001A5C14">
              <w:rPr>
                <w:rFonts w:cs="Arial"/>
                <w:color w:val="000000"/>
                <w:sz w:val="20"/>
                <w:lang w:eastAsia="de-CH"/>
              </w:rPr>
              <w:t xml:space="preserve">schutz;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284953D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w:t>
            </w:r>
            <w:r w:rsidR="009C6CCF">
              <w:rPr>
                <w:rFonts w:cs="Arial"/>
                <w:color w:val="000000"/>
                <w:sz w:val="20"/>
                <w:lang w:eastAsia="de-CH"/>
              </w:rPr>
              <w:t>ss</w:t>
            </w:r>
            <w:r w:rsidRPr="001A5C14">
              <w:rPr>
                <w:rFonts w:cs="Arial"/>
                <w:color w:val="000000"/>
                <w:sz w:val="20"/>
                <w:lang w:eastAsia="de-CH"/>
              </w:rPr>
              <w:t>em Wasser oder hei</w:t>
            </w:r>
            <w:r w:rsidR="009C6CCF">
              <w:rPr>
                <w:rFonts w:cs="Arial"/>
                <w:color w:val="000000"/>
                <w:sz w:val="20"/>
                <w:lang w:eastAsia="de-CH"/>
              </w:rPr>
              <w:t>ss</w:t>
            </w:r>
            <w:r w:rsidRPr="001A5C14">
              <w:rPr>
                <w:rFonts w:cs="Arial"/>
                <w:color w:val="000000"/>
                <w:sz w:val="20"/>
                <w:lang w:eastAsia="de-CH"/>
              </w:rPr>
              <w:t>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n.a.g</w:t>
            </w:r>
          </w:p>
        </w:tc>
        <w:tc>
          <w:tcPr>
            <w:tcW w:w="5499" w:type="dxa"/>
            <w:tcBorders>
              <w:top w:val="single" w:sz="4" w:space="0" w:color="auto"/>
              <w:bottom w:val="single" w:sz="4" w:space="0" w:color="auto"/>
              <w:right w:val="single" w:sz="4" w:space="0" w:color="auto"/>
            </w:tcBorders>
            <w:hideMark/>
          </w:tcPr>
          <w:p w14:paraId="00359FD3" w14:textId="55E1CAD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w:t>
            </w:r>
            <w:r w:rsidR="00786B2C">
              <w:rPr>
                <w:rFonts w:cs="Arial"/>
                <w:color w:val="000000"/>
                <w:sz w:val="20"/>
                <w:lang w:eastAsia="de-CH"/>
              </w:rPr>
              <w:t>e</w:t>
            </w:r>
            <w:r w:rsidRPr="001A5C14">
              <w:rPr>
                <w:rFonts w:cs="Arial"/>
                <w:color w:val="000000"/>
                <w:sz w:val="20"/>
                <w:lang w:eastAsia="de-CH"/>
              </w:rPr>
              <w:t>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Paragraphedeliste"/>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Liegenschaften als Kapitalanlagen, die veräusserbar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Finanzvermögen, n.a.g.</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0EDAC564" w:rsidR="001E40BA" w:rsidRDefault="009C6CCF" w:rsidP="00D61C2A">
            <w:pPr>
              <w:numPr>
                <w:ilvl w:val="0"/>
                <w:numId w:val="52"/>
              </w:numPr>
              <w:spacing w:line="240" w:lineRule="auto"/>
              <w:ind w:left="312" w:hanging="284"/>
              <w:textAlignment w:val="auto"/>
              <w:rPr>
                <w:rFonts w:cs="Arial"/>
                <w:color w:val="000000"/>
                <w:sz w:val="20"/>
                <w:lang w:eastAsia="de-CH"/>
              </w:rPr>
            </w:pPr>
            <w:r>
              <w:rPr>
                <w:rFonts w:cs="Arial"/>
                <w:color w:val="000000"/>
                <w:sz w:val="20"/>
                <w:highlight w:val="green"/>
                <w:lang w:eastAsia="de-CH"/>
              </w:rPr>
              <w:t>‘</w:t>
            </w:r>
            <w:r w:rsidR="00D87F85" w:rsidRPr="00A6328A">
              <w:rPr>
                <w:rFonts w:cs="Arial"/>
                <w:color w:val="000000"/>
                <w:sz w:val="20"/>
                <w:highlight w:val="green"/>
                <w:lang w:eastAsia="de-CH"/>
              </w:rPr>
              <w:t>Negativzinsen</w:t>
            </w:r>
            <w:r>
              <w:rPr>
                <w:rFonts w:cs="Arial"/>
                <w:color w:val="000000"/>
                <w:sz w:val="20"/>
                <w:lang w:eastAsia="de-CH"/>
              </w:rPr>
              <w:t>’;</w:t>
            </w:r>
          </w:p>
          <w:p w14:paraId="64CCA6A9" w14:textId="77777777" w:rsidR="009B543C" w:rsidRPr="009B543C" w:rsidRDefault="001E40BA" w:rsidP="00D61C2A">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Kursgewinne und –verluste auf Fremdwährungen</w:t>
            </w:r>
          </w:p>
          <w:p w14:paraId="411AE01A" w14:textId="1677ADAC" w:rsidR="00BE76AA" w:rsidRPr="001A5C14" w:rsidRDefault="009B543C" w:rsidP="00D61C2A">
            <w:pPr>
              <w:numPr>
                <w:ilvl w:val="0"/>
                <w:numId w:val="52"/>
              </w:numPr>
              <w:spacing w:line="240" w:lineRule="auto"/>
              <w:ind w:left="312" w:hanging="284"/>
              <w:textAlignment w:val="auto"/>
              <w:rPr>
                <w:rFonts w:cs="Arial"/>
                <w:color w:val="000000"/>
                <w:sz w:val="20"/>
                <w:lang w:eastAsia="de-CH"/>
              </w:rPr>
            </w:pPr>
            <w:r w:rsidRPr="009B543C">
              <w:rPr>
                <w:rFonts w:cs="Arial"/>
                <w:bCs/>
                <w:iCs/>
                <w:color w:val="000000"/>
                <w:sz w:val="20"/>
                <w:highlight w:val="yellow"/>
                <w:lang w:eastAsia="de-CH"/>
              </w:rPr>
              <w:t>Bank- und Postkontogebühren (Spesen, Kommissionen)</w:t>
            </w:r>
            <w:r w:rsidR="005652ED">
              <w:rPr>
                <w:rFonts w:cs="Arial"/>
                <w:bCs/>
                <w:iCs/>
                <w:color w:val="000000"/>
                <w:sz w:val="20"/>
                <w:highlight w:val="yellow"/>
                <w:lang w:eastAsia="de-CH"/>
              </w:rPr>
              <w:t xml:space="preserve">, </w:t>
            </w:r>
            <w:r w:rsidR="005652ED" w:rsidRPr="007D60EC">
              <w:rPr>
                <w:rFonts w:cs="Arial"/>
                <w:color w:val="000000"/>
                <w:sz w:val="20"/>
                <w:highlight w:val="yellow"/>
                <w:lang w:eastAsia="de-CH"/>
              </w:rPr>
              <w:t>Gebühren für den gesamten elektronischen Zahlungsverkehr</w:t>
            </w:r>
            <w:r w:rsidR="00BE76AA" w:rsidRPr="009B543C">
              <w:rPr>
                <w:rFonts w:cs="Arial"/>
                <w:color w:val="000000"/>
                <w:sz w:val="20"/>
                <w:highlight w:val="yellow"/>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Paragraphedeliste"/>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Paragraphedeliste"/>
              <w:spacing w:after="0" w:line="240" w:lineRule="auto"/>
              <w:ind w:left="312"/>
              <w:jc w:val="both"/>
              <w:rPr>
                <w:rFonts w:ascii="Arial" w:hAnsi="Arial" w:cs="Arial"/>
                <w:sz w:val="20"/>
              </w:rPr>
            </w:pPr>
          </w:p>
        </w:tc>
      </w:tr>
      <w:tr w:rsidR="00C20504" w:rsidRPr="00FE18CC" w14:paraId="3BA69C63" w14:textId="77777777" w:rsidTr="00726F5E">
        <w:trPr>
          <w:cantSplit/>
          <w:jc w:val="center"/>
        </w:trPr>
        <w:tc>
          <w:tcPr>
            <w:tcW w:w="624" w:type="dxa"/>
            <w:tcBorders>
              <w:left w:val="single" w:sz="4"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right w:val="single" w:sz="4" w:space="0" w:color="auto"/>
            </w:tcBorders>
          </w:tcPr>
          <w:p w14:paraId="3520854D" w14:textId="77777777" w:rsidR="00C20504" w:rsidRPr="001A5C14" w:rsidRDefault="00C20504" w:rsidP="00C20504">
            <w:pPr>
              <w:pStyle w:val="Paragraphedeliste"/>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D54468">
      <w:pPr>
        <w:pStyle w:val="Titre1"/>
      </w:pPr>
    </w:p>
    <w:sectPr w:rsidR="00F02217" w:rsidRPr="00EE5F92"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1BDF" w14:textId="77777777" w:rsidR="00DB69DA" w:rsidRDefault="00DB69DA">
      <w:r>
        <w:separator/>
      </w:r>
    </w:p>
  </w:endnote>
  <w:endnote w:type="continuationSeparator" w:id="0">
    <w:p w14:paraId="7F485D8B" w14:textId="77777777" w:rsidR="00DB69DA" w:rsidRDefault="00DB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128B" w14:textId="43131FB5" w:rsidR="00DB69DA" w:rsidRPr="00452BE4" w:rsidRDefault="00DB69DA" w:rsidP="00C93229">
    <w:pPr>
      <w:pStyle w:val="Pieddepage"/>
    </w:pPr>
    <w:r>
      <w:t>1</w:t>
    </w:r>
    <w:r w:rsidR="00C04E09">
      <w:t>2</w:t>
    </w:r>
    <w:r>
      <w:t>.12.20</w:t>
    </w:r>
    <w:r w:rsidR="00F212E4">
      <w:t>2</w:t>
    </w:r>
    <w:r w:rsidR="00C04E09">
      <w:t>3</w:t>
    </w:r>
    <w:r w:rsidRPr="00531605">
      <w:tab/>
    </w:r>
    <w:r>
      <w:t>Anhang A</w:t>
    </w:r>
    <w:r w:rsidRPr="00531605">
      <w:t xml:space="preserve"> | </w:t>
    </w:r>
    <w:r w:rsidRPr="001F1415">
      <w:fldChar w:fldCharType="begin"/>
    </w:r>
    <w:r w:rsidRPr="00531605">
      <w:instrText>PAGE   \* MERGEFORMAT</w:instrText>
    </w:r>
    <w:r w:rsidRPr="001F1415">
      <w:fldChar w:fldCharType="separate"/>
    </w:r>
    <w:r w:rsidRPr="003F7218">
      <w:rPr>
        <w:noProof/>
        <w:lang w:val="fr-FR"/>
      </w:rPr>
      <w:t>66</w:t>
    </w:r>
    <w:r w:rsidRPr="001F14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127F" w14:textId="736ADF91" w:rsidR="00DB69DA" w:rsidRPr="008954F9" w:rsidRDefault="00DB69DA" w:rsidP="00CF2262">
    <w:pPr>
      <w:pStyle w:val="Pieddepage"/>
    </w:pPr>
    <w:r>
      <w:t>1</w:t>
    </w:r>
    <w:r w:rsidR="005620F7">
      <w:t>2</w:t>
    </w:r>
    <w:r>
      <w:t>.12.202</w:t>
    </w:r>
    <w:r w:rsidR="005620F7">
      <w:t>3</w:t>
    </w:r>
    <w:r w:rsidRPr="008954F9">
      <w:tab/>
    </w:r>
    <w:r>
      <w:t>Anhang A</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2036" w14:textId="611C0CF3" w:rsidR="00DB69DA" w:rsidRPr="00452BE4" w:rsidRDefault="00DB69DA" w:rsidP="00C93229">
    <w:pPr>
      <w:pStyle w:val="Pieddepage"/>
    </w:pPr>
    <w:r>
      <w:t>1</w:t>
    </w:r>
    <w:r w:rsidR="00C04E09">
      <w:t>2</w:t>
    </w:r>
    <w:r>
      <w:t>.12.202</w:t>
    </w:r>
    <w:r w:rsidR="00C04E09">
      <w:t>3</w:t>
    </w:r>
    <w:r w:rsidRPr="00531605">
      <w:tab/>
    </w:r>
    <w:r>
      <w:t>Anhang B</w:t>
    </w:r>
    <w:r w:rsidRPr="00531605">
      <w:t xml:space="preserve"> | </w:t>
    </w:r>
    <w:r w:rsidRPr="001F1415">
      <w:fldChar w:fldCharType="begin"/>
    </w:r>
    <w:r w:rsidRPr="00531605">
      <w:instrText>PAGE   \* MERGEFORMAT</w:instrText>
    </w:r>
    <w:r w:rsidRPr="001F1415">
      <w:fldChar w:fldCharType="separate"/>
    </w:r>
    <w:r w:rsidRPr="003F7218">
      <w:rPr>
        <w:noProof/>
        <w:lang w:val="fr-FR"/>
      </w:rPr>
      <w:t>4</w:t>
    </w:r>
    <w:r w:rsidRPr="001F141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EBB0" w14:textId="7D0A1475" w:rsidR="00DB69DA" w:rsidRPr="008954F9" w:rsidRDefault="00DB69DA" w:rsidP="00CF2262">
    <w:pPr>
      <w:pStyle w:val="Pieddepage"/>
    </w:pPr>
    <w:r>
      <w:t>1</w:t>
    </w:r>
    <w:r w:rsidR="00C04E09">
      <w:t>2</w:t>
    </w:r>
    <w:r>
      <w:t>.12.202</w:t>
    </w:r>
    <w:r w:rsidR="00C04E09">
      <w:t>3</w:t>
    </w:r>
    <w:r w:rsidRPr="008954F9">
      <w:tab/>
    </w:r>
    <w:r>
      <w:t>Anhang B</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AA1C" w14:textId="01CED874" w:rsidR="00DB69DA" w:rsidRPr="00452BE4" w:rsidRDefault="00DB69DA" w:rsidP="00C93229">
    <w:pPr>
      <w:pStyle w:val="Pieddepage"/>
    </w:pPr>
    <w:r>
      <w:t>16.02.2017</w:t>
    </w:r>
    <w:r w:rsidRPr="00531605">
      <w:tab/>
    </w:r>
    <w:r>
      <w:t>Anhang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53EE" w14:textId="3AC3BE0E" w:rsidR="00DB69DA" w:rsidRPr="00452BE4" w:rsidRDefault="00DB69DA" w:rsidP="00F02217">
    <w:pPr>
      <w:pStyle w:val="Pieddepage"/>
      <w:tabs>
        <w:tab w:val="clear" w:pos="9696"/>
        <w:tab w:val="right" w:pos="9639"/>
      </w:tabs>
    </w:pPr>
    <w:r>
      <w:t>16.02.2017</w:t>
    </w:r>
    <w:r w:rsidRPr="000136C9">
      <w:tab/>
    </w:r>
    <w:r>
      <w:t>Anhang H</w:t>
    </w:r>
    <w:r w:rsidRPr="000136C9">
      <w:t xml:space="preserve"> | </w:t>
    </w:r>
    <w:r w:rsidRPr="000136C9">
      <w:fldChar w:fldCharType="begin"/>
    </w:r>
    <w:r w:rsidRPr="000136C9">
      <w:instrText>PAGE   \* MERGEFORMAT</w:instrText>
    </w:r>
    <w:r w:rsidRPr="000136C9">
      <w:fldChar w:fldCharType="separate"/>
    </w:r>
    <w:r w:rsidRPr="004413B7">
      <w:rPr>
        <w:noProof/>
        <w:lang w:val="fr-FR"/>
      </w:rPr>
      <w:t>1</w:t>
    </w:r>
    <w:r w:rsidRPr="000136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0088" w14:textId="77777777" w:rsidR="00DB69DA" w:rsidRDefault="00DB69DA">
      <w:r>
        <w:separator/>
      </w:r>
    </w:p>
  </w:footnote>
  <w:footnote w:type="continuationSeparator" w:id="0">
    <w:p w14:paraId="49B7DD20" w14:textId="77777777" w:rsidR="00DB69DA" w:rsidRDefault="00DB69DA">
      <w:r>
        <w:continuationSeparator/>
      </w:r>
    </w:p>
  </w:footnote>
  <w:footnote w:id="1">
    <w:p w14:paraId="3608D567" w14:textId="36226B2E" w:rsidR="00DB69DA" w:rsidRPr="0089453B" w:rsidRDefault="00DB69DA" w:rsidP="00713A31">
      <w:pPr>
        <w:pStyle w:val="Notedebasdepage"/>
        <w:rPr>
          <w:szCs w:val="18"/>
        </w:rPr>
      </w:pPr>
      <w:r>
        <w:rPr>
          <w:rStyle w:val="Appelnotedebasdep"/>
        </w:rPr>
        <w:footnoteRef/>
      </w:r>
      <w:r>
        <w:t xml:space="preserve"> </w:t>
      </w:r>
      <w:r>
        <w:tab/>
      </w:r>
      <w:r w:rsidRPr="0089453B">
        <w:rPr>
          <w:szCs w:val="18"/>
        </w:rPr>
        <w:t>Massgebend für die Abgrenzung resp. die Sektorisierung des Sektors Staat in der Finanzstatistik ist das Europäische System Volkswirtschaftlicher Gesamtrechnungen von 2010 (ESVG 2010).</w:t>
      </w:r>
    </w:p>
  </w:footnote>
  <w:footnote w:id="2">
    <w:p w14:paraId="0BEF8E76" w14:textId="3457FE5E" w:rsidR="00DB69DA" w:rsidRDefault="00DB69DA" w:rsidP="00713A31">
      <w:pPr>
        <w:pStyle w:val="Notedebasdepage"/>
      </w:pPr>
      <w:r w:rsidRPr="0089453B">
        <w:rPr>
          <w:rStyle w:val="Appelnotedebasdep"/>
          <w:szCs w:val="18"/>
        </w:rPr>
        <w:footnoteRef/>
      </w:r>
      <w:r w:rsidRPr="0089453B">
        <w:rPr>
          <w:szCs w:val="18"/>
        </w:rPr>
        <w:t xml:space="preserve"> </w:t>
      </w:r>
      <w:r>
        <w:rPr>
          <w:szCs w:val="18"/>
        </w:rPr>
        <w:tab/>
      </w:r>
      <w:r w:rsidRPr="0089453B">
        <w:rPr>
          <w:szCs w:val="18"/>
        </w:rPr>
        <w:t xml:space="preserve">Im Englischen bilden der </w:t>
      </w:r>
      <w:r w:rsidRPr="00746E16">
        <w:rPr>
          <w:i/>
          <w:szCs w:val="18"/>
        </w:rPr>
        <w:t>General Government Sector</w:t>
      </w:r>
      <w:r w:rsidRPr="0089453B">
        <w:rPr>
          <w:szCs w:val="18"/>
        </w:rPr>
        <w:t xml:space="preserve"> und die </w:t>
      </w:r>
      <w:r w:rsidRPr="00746E16">
        <w:rPr>
          <w:i/>
          <w:szCs w:val="18"/>
        </w:rPr>
        <w:t>Government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Public Sector</w:t>
      </w:r>
      <w:r w:rsidRPr="0089453B">
        <w:rPr>
          <w:szCs w:val="18"/>
        </w:rPr>
        <w:t>. Dazu gibt es in der Schweiz und in der Europäischen Union zurzeit noch keine Synthesestatistiken.</w:t>
      </w:r>
      <w:r>
        <w:t xml:space="preserve"> </w:t>
      </w:r>
    </w:p>
  </w:footnote>
  <w:footnote w:id="3">
    <w:p w14:paraId="003907A2" w14:textId="46E730A7" w:rsidR="00DB69DA" w:rsidRDefault="00DB69DA" w:rsidP="00713A31">
      <w:pPr>
        <w:pStyle w:val="Notedebasdepage"/>
      </w:pPr>
      <w:r>
        <w:rPr>
          <w:rStyle w:val="Appelnotedebasdep"/>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DB69DA" w:rsidRPr="0089453B" w:rsidRDefault="00DB69DA" w:rsidP="00713A31">
      <w:pPr>
        <w:pStyle w:val="Notedebasdepage"/>
        <w:rPr>
          <w:szCs w:val="18"/>
        </w:rPr>
      </w:pPr>
      <w:r w:rsidRPr="0089453B">
        <w:rPr>
          <w:rStyle w:val="Appelnotedebasdep"/>
          <w:szCs w:val="18"/>
        </w:rPr>
        <w:footnoteRef/>
      </w:r>
      <w:r w:rsidRPr="0089453B">
        <w:rPr>
          <w:szCs w:val="18"/>
        </w:rPr>
        <w:t xml:space="preserve"> </w:t>
      </w:r>
      <w:r>
        <w:rPr>
          <w:szCs w:val="18"/>
        </w:rPr>
        <w:tab/>
      </w:r>
      <w:r w:rsidRPr="0089453B">
        <w:rPr>
          <w:szCs w:val="18"/>
        </w:rPr>
        <w:t>Vorgänger waren der Fonds für die Eisenbahngrossprojekte (FinÖV)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053C034" w:rsidR="00DB69DA" w:rsidRDefault="00DB69DA" w:rsidP="00713A31">
      <w:pPr>
        <w:pStyle w:val="Notedebasdepage"/>
      </w:pPr>
      <w:r>
        <w:rPr>
          <w:rStyle w:val="Appelnotedebasdep"/>
        </w:rPr>
        <w:footnoteRef/>
      </w:r>
      <w:r>
        <w:t xml:space="preserve"> </w:t>
      </w:r>
      <w:r>
        <w:tab/>
        <w:t>Dominiert ein öffentlicher Haushalt die Geschäftspolitik einer marktbestimmten Einheit als Minderheitsaktionär, wird diese</w:t>
      </w:r>
      <w:r w:rsidR="00B0545C">
        <w:t>s</w:t>
      </w:r>
      <w:r>
        <w:t xml:space="preserve"> Unternehm</w:t>
      </w:r>
      <w:r w:rsidR="00B0545C">
        <w:t>en</w:t>
      </w:r>
      <w:r>
        <w:t xml:space="preserve"> gleichwohl den privaten Unternehmen zugeteilt.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FC923A3" w14:textId="77777777" w:rsidTr="00C863A9">
      <w:trPr>
        <w:trHeight w:hRule="exact" w:val="850"/>
      </w:trPr>
      <w:tc>
        <w:tcPr>
          <w:tcW w:w="3936" w:type="dxa"/>
          <w:shd w:val="clear" w:color="auto" w:fill="FFFFFF"/>
          <w:vAlign w:val="bottom"/>
        </w:tcPr>
        <w:p w14:paraId="778FC1C3" w14:textId="1067E47C" w:rsidR="00DB69DA" w:rsidRDefault="00DB69DA" w:rsidP="006E30E9">
          <w:pPr>
            <w:ind w:left="-57"/>
          </w:pPr>
        </w:p>
      </w:tc>
      <w:tc>
        <w:tcPr>
          <w:tcW w:w="5896" w:type="dxa"/>
          <w:shd w:val="clear" w:color="auto" w:fill="FFFFFF"/>
          <w:vAlign w:val="bottom"/>
        </w:tcPr>
        <w:p w14:paraId="61096088"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DB69DA" w:rsidRPr="004F0EC8" w:rsidRDefault="00DB69DA" w:rsidP="00E74CA9">
    <w:pPr>
      <w:spacing w:line="120" w:lineRule="exac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Layout w:type="fixed"/>
      <w:tblLook w:val="01E0" w:firstRow="1" w:lastRow="1" w:firstColumn="1" w:lastColumn="1" w:noHBand="0" w:noVBand="0"/>
    </w:tblPr>
    <w:tblGrid>
      <w:gridCol w:w="3936"/>
      <w:gridCol w:w="5896"/>
    </w:tblGrid>
    <w:tr w:rsidR="00DB69DA" w:rsidRPr="003A7228" w14:paraId="54A8B7D5" w14:textId="77777777" w:rsidTr="00631704">
      <w:trPr>
        <w:trHeight w:hRule="exact" w:val="850"/>
      </w:trPr>
      <w:tc>
        <w:tcPr>
          <w:tcW w:w="3936" w:type="dxa"/>
          <w:vAlign w:val="bottom"/>
        </w:tcPr>
        <w:p w14:paraId="2C268A29" w14:textId="77777777" w:rsidR="00DB69DA" w:rsidRDefault="00DB69DA"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DB69DA" w:rsidRPr="00FC4FAE" w:rsidRDefault="00DB69DA"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DB69DA" w:rsidRPr="00FC4FAE" w:rsidRDefault="00DB69DA" w:rsidP="00631704">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23941B4" w14:textId="77777777" w:rsidTr="00C863A9">
      <w:trPr>
        <w:trHeight w:hRule="exact" w:val="850"/>
      </w:trPr>
      <w:tc>
        <w:tcPr>
          <w:tcW w:w="3936" w:type="dxa"/>
          <w:shd w:val="clear" w:color="auto" w:fill="FFFFFF"/>
          <w:vAlign w:val="bottom"/>
        </w:tcPr>
        <w:p w14:paraId="4B1BB7DA" w14:textId="22345ADC" w:rsidR="00DB69DA" w:rsidRDefault="00DB69DA" w:rsidP="006E30E9">
          <w:pPr>
            <w:ind w:left="-57"/>
          </w:pPr>
        </w:p>
      </w:tc>
      <w:tc>
        <w:tcPr>
          <w:tcW w:w="5896" w:type="dxa"/>
          <w:shd w:val="clear" w:color="auto" w:fill="FFFFFF"/>
          <w:vAlign w:val="bottom"/>
        </w:tcPr>
        <w:p w14:paraId="0168F2DA"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DB69DA" w:rsidRPr="004F0EC8" w:rsidRDefault="00DB69DA" w:rsidP="00E74CA9">
    <w:pPr>
      <w:spacing w:line="120" w:lineRule="exac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Layout w:type="fixed"/>
      <w:tblLook w:val="01E0" w:firstRow="1" w:lastRow="1" w:firstColumn="1" w:lastColumn="1" w:noHBand="0" w:noVBand="0"/>
    </w:tblPr>
    <w:tblGrid>
      <w:gridCol w:w="3936"/>
      <w:gridCol w:w="5896"/>
    </w:tblGrid>
    <w:tr w:rsidR="00DB69DA" w:rsidRPr="003A7228" w14:paraId="1FD78BCA" w14:textId="77777777" w:rsidTr="00631704">
      <w:trPr>
        <w:trHeight w:hRule="exact" w:val="850"/>
      </w:trPr>
      <w:tc>
        <w:tcPr>
          <w:tcW w:w="3936" w:type="dxa"/>
          <w:vAlign w:val="bottom"/>
        </w:tcPr>
        <w:p w14:paraId="51AE1262" w14:textId="77777777" w:rsidR="00DB69DA" w:rsidRDefault="00DB69DA"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DB69DA" w:rsidRPr="00FC4FAE"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DB69DA" w:rsidRPr="00FC4FAE" w:rsidRDefault="00DB69DA" w:rsidP="00631704">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1CB59B4" w14:textId="77777777" w:rsidTr="009E7111">
      <w:trPr>
        <w:trHeight w:hRule="exact" w:val="850"/>
      </w:trPr>
      <w:tc>
        <w:tcPr>
          <w:tcW w:w="3936" w:type="dxa"/>
          <w:shd w:val="clear" w:color="auto" w:fill="FFFFFF"/>
          <w:vAlign w:val="bottom"/>
        </w:tcPr>
        <w:p w14:paraId="461EF054" w14:textId="430C8078" w:rsidR="00DB69DA" w:rsidRDefault="00DB69DA" w:rsidP="009E7111">
          <w:pPr>
            <w:ind w:left="-57"/>
          </w:pPr>
        </w:p>
      </w:tc>
      <w:tc>
        <w:tcPr>
          <w:tcW w:w="5896" w:type="dxa"/>
          <w:shd w:val="clear" w:color="auto" w:fill="FFFFFF"/>
          <w:vAlign w:val="bottom"/>
        </w:tcPr>
        <w:p w14:paraId="2BF6B004" w14:textId="77777777" w:rsidR="00DB69DA" w:rsidRPr="009E7111"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r>
            <w:rPr>
              <w:b/>
            </w:rPr>
            <w:t>Abkürzungsvereichnis</w:t>
          </w:r>
        </w:p>
      </w:tc>
    </w:tr>
  </w:tbl>
  <w:p w14:paraId="613D1678" w14:textId="77777777" w:rsidR="00DB69DA" w:rsidRPr="009E7111" w:rsidRDefault="00DB69DA" w:rsidP="00E74CA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DB69DA"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DB69DA" w:rsidRDefault="00DB69DA"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DB69DA" w:rsidRPr="00A459F1" w:rsidRDefault="00DB69DA"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r>
            <w:rPr>
              <w:b/>
            </w:rPr>
            <w:t>Abkürzungsvereichnis</w:t>
          </w:r>
        </w:p>
      </w:tc>
    </w:tr>
  </w:tbl>
  <w:p w14:paraId="785D7D8C" w14:textId="77777777" w:rsidR="00DB69DA" w:rsidRPr="004F0EC8" w:rsidRDefault="00DB69DA" w:rsidP="00631704">
    <w:pPr>
      <w:spacing w:line="120" w:lineRule="exac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Titre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1853FD"/>
    <w:multiLevelType w:val="hybridMultilevel"/>
    <w:tmpl w:val="98207C14"/>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5"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8"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3"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Titre4"/>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4" w15:restartNumberingAfterBreak="0">
    <w:nsid w:val="38955940"/>
    <w:multiLevelType w:val="hybridMultilevel"/>
    <w:tmpl w:val="5EC66662"/>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724896"/>
    <w:multiLevelType w:val="hybridMultilevel"/>
    <w:tmpl w:val="F7680402"/>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40"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41"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4"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5"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9"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0"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D0D7C5C"/>
    <w:multiLevelType w:val="hybridMultilevel"/>
    <w:tmpl w:val="D154FB70"/>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3"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4"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6"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9"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0"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2"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4"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6"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7"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52430220">
    <w:abstractNumId w:val="30"/>
  </w:num>
  <w:num w:numId="2" w16cid:durableId="843471673">
    <w:abstractNumId w:val="8"/>
  </w:num>
  <w:num w:numId="3" w16cid:durableId="2111121422">
    <w:abstractNumId w:val="33"/>
  </w:num>
  <w:num w:numId="4" w16cid:durableId="16396917">
    <w:abstractNumId w:val="56"/>
  </w:num>
  <w:num w:numId="5" w16cid:durableId="2095348713">
    <w:abstractNumId w:val="45"/>
  </w:num>
  <w:num w:numId="6" w16cid:durableId="2114014503">
    <w:abstractNumId w:val="14"/>
  </w:num>
  <w:num w:numId="7" w16cid:durableId="234511031">
    <w:abstractNumId w:val="58"/>
  </w:num>
  <w:num w:numId="8" w16cid:durableId="1195390686">
    <w:abstractNumId w:val="29"/>
  </w:num>
  <w:num w:numId="9" w16cid:durableId="881287710">
    <w:abstractNumId w:val="19"/>
  </w:num>
  <w:num w:numId="10" w16cid:durableId="749890920">
    <w:abstractNumId w:val="43"/>
  </w:num>
  <w:num w:numId="11" w16cid:durableId="45417772">
    <w:abstractNumId w:val="27"/>
  </w:num>
  <w:num w:numId="12" w16cid:durableId="240914660">
    <w:abstractNumId w:val="2"/>
  </w:num>
  <w:num w:numId="13" w16cid:durableId="561797439">
    <w:abstractNumId w:val="16"/>
  </w:num>
  <w:num w:numId="14" w16cid:durableId="299268515">
    <w:abstractNumId w:val="40"/>
  </w:num>
  <w:num w:numId="15" w16cid:durableId="1399980620">
    <w:abstractNumId w:val="53"/>
  </w:num>
  <w:num w:numId="16" w16cid:durableId="233206141">
    <w:abstractNumId w:val="64"/>
  </w:num>
  <w:num w:numId="17" w16cid:durableId="1489319045">
    <w:abstractNumId w:val="18"/>
  </w:num>
  <w:num w:numId="18" w16cid:durableId="260535292">
    <w:abstractNumId w:val="24"/>
  </w:num>
  <w:num w:numId="19" w16cid:durableId="62720418">
    <w:abstractNumId w:val="64"/>
    <w:lvlOverride w:ilvl="0">
      <w:startOverride w:val="6"/>
    </w:lvlOverride>
  </w:num>
  <w:num w:numId="20" w16cid:durableId="1930847222">
    <w:abstractNumId w:val="60"/>
  </w:num>
  <w:num w:numId="21" w16cid:durableId="1640302154">
    <w:abstractNumId w:val="57"/>
  </w:num>
  <w:num w:numId="22" w16cid:durableId="615214077">
    <w:abstractNumId w:val="31"/>
  </w:num>
  <w:num w:numId="23" w16cid:durableId="163672610">
    <w:abstractNumId w:val="35"/>
  </w:num>
  <w:num w:numId="24" w16cid:durableId="1718313716">
    <w:abstractNumId w:val="10"/>
    <w:lvlOverride w:ilvl="0">
      <w:startOverride w:val="1"/>
    </w:lvlOverride>
  </w:num>
  <w:num w:numId="25" w16cid:durableId="929510285">
    <w:abstractNumId w:val="10"/>
    <w:lvlOverride w:ilvl="0">
      <w:startOverride w:val="1"/>
    </w:lvlOverride>
  </w:num>
  <w:num w:numId="26" w16cid:durableId="57217170">
    <w:abstractNumId w:val="10"/>
    <w:lvlOverride w:ilvl="0">
      <w:startOverride w:val="1"/>
    </w:lvlOverride>
  </w:num>
  <w:num w:numId="27" w16cid:durableId="1064597478">
    <w:abstractNumId w:val="10"/>
    <w:lvlOverride w:ilvl="0">
      <w:startOverride w:val="1"/>
    </w:lvlOverride>
  </w:num>
  <w:num w:numId="28" w16cid:durableId="1836070650">
    <w:abstractNumId w:val="10"/>
    <w:lvlOverride w:ilvl="0">
      <w:startOverride w:val="1"/>
    </w:lvlOverride>
  </w:num>
  <w:num w:numId="29" w16cid:durableId="189034021">
    <w:abstractNumId w:val="10"/>
    <w:lvlOverride w:ilvl="0">
      <w:startOverride w:val="1"/>
    </w:lvlOverride>
  </w:num>
  <w:num w:numId="30" w16cid:durableId="1936134482">
    <w:abstractNumId w:val="10"/>
    <w:lvlOverride w:ilvl="0">
      <w:startOverride w:val="1"/>
    </w:lvlOverride>
  </w:num>
  <w:num w:numId="31" w16cid:durableId="49965802">
    <w:abstractNumId w:val="10"/>
    <w:lvlOverride w:ilvl="0">
      <w:startOverride w:val="1"/>
    </w:lvlOverride>
  </w:num>
  <w:num w:numId="32" w16cid:durableId="1385064847">
    <w:abstractNumId w:val="10"/>
    <w:lvlOverride w:ilvl="0">
      <w:startOverride w:val="1"/>
    </w:lvlOverride>
  </w:num>
  <w:num w:numId="33" w16cid:durableId="1010446567">
    <w:abstractNumId w:val="6"/>
  </w:num>
  <w:num w:numId="34" w16cid:durableId="2047019031">
    <w:abstractNumId w:val="10"/>
    <w:lvlOverride w:ilvl="0">
      <w:startOverride w:val="1"/>
    </w:lvlOverride>
  </w:num>
  <w:num w:numId="35" w16cid:durableId="982386256">
    <w:abstractNumId w:val="10"/>
  </w:num>
  <w:num w:numId="36" w16cid:durableId="461188948">
    <w:abstractNumId w:val="20"/>
  </w:num>
  <w:num w:numId="37" w16cid:durableId="93598055">
    <w:abstractNumId w:val="0"/>
  </w:num>
  <w:num w:numId="38" w16cid:durableId="1758938204">
    <w:abstractNumId w:val="10"/>
    <w:lvlOverride w:ilvl="0">
      <w:startOverride w:val="1"/>
    </w:lvlOverride>
  </w:num>
  <w:num w:numId="39" w16cid:durableId="1375689162">
    <w:abstractNumId w:val="10"/>
    <w:lvlOverride w:ilvl="0">
      <w:startOverride w:val="1"/>
    </w:lvlOverride>
  </w:num>
  <w:num w:numId="40" w16cid:durableId="2048949693">
    <w:abstractNumId w:val="10"/>
    <w:lvlOverride w:ilvl="0">
      <w:startOverride w:val="1"/>
    </w:lvlOverride>
  </w:num>
  <w:num w:numId="41" w16cid:durableId="871498417">
    <w:abstractNumId w:val="10"/>
    <w:lvlOverride w:ilvl="0">
      <w:startOverride w:val="1"/>
    </w:lvlOverride>
  </w:num>
  <w:num w:numId="42" w16cid:durableId="143860739">
    <w:abstractNumId w:val="66"/>
  </w:num>
  <w:num w:numId="43" w16cid:durableId="1929147346">
    <w:abstractNumId w:val="46"/>
  </w:num>
  <w:num w:numId="44" w16cid:durableId="342782682">
    <w:abstractNumId w:val="10"/>
    <w:lvlOverride w:ilvl="0">
      <w:startOverride w:val="1"/>
    </w:lvlOverride>
  </w:num>
  <w:num w:numId="45" w16cid:durableId="725421588">
    <w:abstractNumId w:val="10"/>
    <w:lvlOverride w:ilvl="0">
      <w:startOverride w:val="1"/>
    </w:lvlOverride>
  </w:num>
  <w:num w:numId="46" w16cid:durableId="589507440">
    <w:abstractNumId w:val="62"/>
  </w:num>
  <w:num w:numId="47" w16cid:durableId="752165108">
    <w:abstractNumId w:val="10"/>
    <w:lvlOverride w:ilvl="0">
      <w:startOverride w:val="1"/>
    </w:lvlOverride>
  </w:num>
  <w:num w:numId="48" w16cid:durableId="1628925206">
    <w:abstractNumId w:val="10"/>
    <w:lvlOverride w:ilvl="0">
      <w:startOverride w:val="1"/>
    </w:lvlOverride>
  </w:num>
  <w:num w:numId="49" w16cid:durableId="158428731">
    <w:abstractNumId w:val="39"/>
  </w:num>
  <w:num w:numId="50" w16cid:durableId="1362390860">
    <w:abstractNumId w:val="4"/>
  </w:num>
  <w:num w:numId="51" w16cid:durableId="1372800687">
    <w:abstractNumId w:val="10"/>
    <w:lvlOverride w:ilvl="0">
      <w:startOverride w:val="1"/>
    </w:lvlOverride>
  </w:num>
  <w:num w:numId="52" w16cid:durableId="2144691963">
    <w:abstractNumId w:val="38"/>
  </w:num>
  <w:num w:numId="53" w16cid:durableId="773481933">
    <w:abstractNumId w:val="9"/>
  </w:num>
  <w:num w:numId="54" w16cid:durableId="321278370">
    <w:abstractNumId w:val="32"/>
  </w:num>
  <w:num w:numId="55" w16cid:durableId="100340376">
    <w:abstractNumId w:val="59"/>
  </w:num>
  <w:num w:numId="56" w16cid:durableId="675810637">
    <w:abstractNumId w:val="15"/>
  </w:num>
  <w:num w:numId="57" w16cid:durableId="843938464">
    <w:abstractNumId w:val="23"/>
  </w:num>
  <w:num w:numId="58" w16cid:durableId="737439487">
    <w:abstractNumId w:val="41"/>
  </w:num>
  <w:num w:numId="59" w16cid:durableId="2016224625">
    <w:abstractNumId w:val="42"/>
  </w:num>
  <w:num w:numId="60" w16cid:durableId="1050961001">
    <w:abstractNumId w:val="50"/>
  </w:num>
  <w:num w:numId="61" w16cid:durableId="1078016817">
    <w:abstractNumId w:val="25"/>
  </w:num>
  <w:num w:numId="62" w16cid:durableId="26638209">
    <w:abstractNumId w:val="65"/>
  </w:num>
  <w:num w:numId="63" w16cid:durableId="1255557200">
    <w:abstractNumId w:val="48"/>
  </w:num>
  <w:num w:numId="64" w16cid:durableId="1114053962">
    <w:abstractNumId w:val="52"/>
  </w:num>
  <w:num w:numId="65" w16cid:durableId="40178804">
    <w:abstractNumId w:val="17"/>
  </w:num>
  <w:num w:numId="66" w16cid:durableId="572011258">
    <w:abstractNumId w:val="13"/>
  </w:num>
  <w:num w:numId="67" w16cid:durableId="1421636262">
    <w:abstractNumId w:val="47"/>
  </w:num>
  <w:num w:numId="68" w16cid:durableId="1245988482">
    <w:abstractNumId w:val="67"/>
  </w:num>
  <w:num w:numId="69" w16cid:durableId="1804733030">
    <w:abstractNumId w:val="36"/>
  </w:num>
  <w:num w:numId="70" w16cid:durableId="356202014">
    <w:abstractNumId w:val="21"/>
  </w:num>
  <w:num w:numId="71" w16cid:durableId="1932346846">
    <w:abstractNumId w:val="54"/>
  </w:num>
  <w:num w:numId="72" w16cid:durableId="262341555">
    <w:abstractNumId w:val="5"/>
  </w:num>
  <w:num w:numId="73" w16cid:durableId="1793934156">
    <w:abstractNumId w:val="28"/>
  </w:num>
  <w:num w:numId="74" w16cid:durableId="2084403731">
    <w:abstractNumId w:val="49"/>
  </w:num>
  <w:num w:numId="75" w16cid:durableId="876284743">
    <w:abstractNumId w:val="1"/>
  </w:num>
  <w:num w:numId="76" w16cid:durableId="822694567">
    <w:abstractNumId w:val="61"/>
  </w:num>
  <w:num w:numId="77" w16cid:durableId="1462505062">
    <w:abstractNumId w:val="44"/>
  </w:num>
  <w:num w:numId="78" w16cid:durableId="863518491">
    <w:abstractNumId w:val="63"/>
  </w:num>
  <w:num w:numId="79" w16cid:durableId="1880697975">
    <w:abstractNumId w:val="11"/>
  </w:num>
  <w:num w:numId="80" w16cid:durableId="23361285">
    <w:abstractNumId w:val="37"/>
  </w:num>
  <w:num w:numId="81" w16cid:durableId="1744839969">
    <w:abstractNumId w:val="3"/>
  </w:num>
  <w:num w:numId="82" w16cid:durableId="616058633">
    <w:abstractNumId w:val="55"/>
  </w:num>
  <w:num w:numId="83" w16cid:durableId="1098139787">
    <w:abstractNumId w:val="12"/>
  </w:num>
  <w:num w:numId="84" w16cid:durableId="1664820909">
    <w:abstractNumId w:val="26"/>
  </w:num>
  <w:num w:numId="85" w16cid:durableId="1009336454">
    <w:abstractNumId w:val="7"/>
  </w:num>
  <w:num w:numId="86" w16cid:durableId="1502550102">
    <w:abstractNumId w:val="51"/>
  </w:num>
  <w:num w:numId="87" w16cid:durableId="764424526">
    <w:abstractNumId w:val="22"/>
  </w:num>
  <w:num w:numId="88" w16cid:durableId="1607343997">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activeWritingStyle w:appName="MSWord" w:lang="en-GB"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83969">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BB"/>
    <w:rsid w:val="00012590"/>
    <w:rsid w:val="00012E2F"/>
    <w:rsid w:val="0001392F"/>
    <w:rsid w:val="00013D10"/>
    <w:rsid w:val="00014346"/>
    <w:rsid w:val="000143A2"/>
    <w:rsid w:val="00014525"/>
    <w:rsid w:val="00014618"/>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5D53"/>
    <w:rsid w:val="00026080"/>
    <w:rsid w:val="00027217"/>
    <w:rsid w:val="000278D9"/>
    <w:rsid w:val="00030A5A"/>
    <w:rsid w:val="0003103A"/>
    <w:rsid w:val="000314A7"/>
    <w:rsid w:val="000325CA"/>
    <w:rsid w:val="00032E9D"/>
    <w:rsid w:val="00033326"/>
    <w:rsid w:val="00033F83"/>
    <w:rsid w:val="0003457D"/>
    <w:rsid w:val="000350E9"/>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3254"/>
    <w:rsid w:val="00053316"/>
    <w:rsid w:val="00053792"/>
    <w:rsid w:val="000544E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0955"/>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1E2"/>
    <w:rsid w:val="000A78B4"/>
    <w:rsid w:val="000A7B90"/>
    <w:rsid w:val="000B125A"/>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705E"/>
    <w:rsid w:val="000C7BD1"/>
    <w:rsid w:val="000D0671"/>
    <w:rsid w:val="000D075B"/>
    <w:rsid w:val="000D0795"/>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4E2A"/>
    <w:rsid w:val="0010554F"/>
    <w:rsid w:val="0010725F"/>
    <w:rsid w:val="00112414"/>
    <w:rsid w:val="00112D34"/>
    <w:rsid w:val="00112E02"/>
    <w:rsid w:val="00113508"/>
    <w:rsid w:val="0011438D"/>
    <w:rsid w:val="0011446F"/>
    <w:rsid w:val="00114B6D"/>
    <w:rsid w:val="00115137"/>
    <w:rsid w:val="00115BFF"/>
    <w:rsid w:val="001177FB"/>
    <w:rsid w:val="00120A3D"/>
    <w:rsid w:val="00120AAB"/>
    <w:rsid w:val="00120D84"/>
    <w:rsid w:val="00121420"/>
    <w:rsid w:val="00121BA5"/>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5D5E"/>
    <w:rsid w:val="00136982"/>
    <w:rsid w:val="001374FC"/>
    <w:rsid w:val="00140737"/>
    <w:rsid w:val="00141DC9"/>
    <w:rsid w:val="00142988"/>
    <w:rsid w:val="001437E9"/>
    <w:rsid w:val="001455CC"/>
    <w:rsid w:val="00145CE5"/>
    <w:rsid w:val="00146BAD"/>
    <w:rsid w:val="00146F36"/>
    <w:rsid w:val="0014707E"/>
    <w:rsid w:val="0014729F"/>
    <w:rsid w:val="00147D2A"/>
    <w:rsid w:val="00147E19"/>
    <w:rsid w:val="00150924"/>
    <w:rsid w:val="00150E6F"/>
    <w:rsid w:val="00151283"/>
    <w:rsid w:val="0015198C"/>
    <w:rsid w:val="001524C3"/>
    <w:rsid w:val="00152B2F"/>
    <w:rsid w:val="0015449C"/>
    <w:rsid w:val="00154912"/>
    <w:rsid w:val="00154C0A"/>
    <w:rsid w:val="001553E7"/>
    <w:rsid w:val="0015588F"/>
    <w:rsid w:val="00155C74"/>
    <w:rsid w:val="00155DB7"/>
    <w:rsid w:val="00156921"/>
    <w:rsid w:val="00156C4E"/>
    <w:rsid w:val="0015797D"/>
    <w:rsid w:val="001607B4"/>
    <w:rsid w:val="00161109"/>
    <w:rsid w:val="001613CD"/>
    <w:rsid w:val="00161F8E"/>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18EB"/>
    <w:rsid w:val="00192C51"/>
    <w:rsid w:val="001933F2"/>
    <w:rsid w:val="00193CF5"/>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BBD"/>
    <w:rsid w:val="001E1E87"/>
    <w:rsid w:val="001E1F92"/>
    <w:rsid w:val="001E2D54"/>
    <w:rsid w:val="001E2E84"/>
    <w:rsid w:val="001E31A1"/>
    <w:rsid w:val="001E3412"/>
    <w:rsid w:val="001E40BA"/>
    <w:rsid w:val="001E452A"/>
    <w:rsid w:val="001E45D0"/>
    <w:rsid w:val="001E4670"/>
    <w:rsid w:val="001E7D58"/>
    <w:rsid w:val="001F1BD2"/>
    <w:rsid w:val="001F211A"/>
    <w:rsid w:val="001F28F8"/>
    <w:rsid w:val="001F2B33"/>
    <w:rsid w:val="001F2D6D"/>
    <w:rsid w:val="001F3BBA"/>
    <w:rsid w:val="001F4662"/>
    <w:rsid w:val="001F50C6"/>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182C"/>
    <w:rsid w:val="00212C87"/>
    <w:rsid w:val="00212E8C"/>
    <w:rsid w:val="00213177"/>
    <w:rsid w:val="00213B56"/>
    <w:rsid w:val="00213CFC"/>
    <w:rsid w:val="002146EA"/>
    <w:rsid w:val="00214A4F"/>
    <w:rsid w:val="00214AF5"/>
    <w:rsid w:val="00214CCE"/>
    <w:rsid w:val="00216BCB"/>
    <w:rsid w:val="00216DDC"/>
    <w:rsid w:val="00217516"/>
    <w:rsid w:val="002201DC"/>
    <w:rsid w:val="00220217"/>
    <w:rsid w:val="00220A78"/>
    <w:rsid w:val="002219EA"/>
    <w:rsid w:val="00221E86"/>
    <w:rsid w:val="00223119"/>
    <w:rsid w:val="0022331C"/>
    <w:rsid w:val="00223404"/>
    <w:rsid w:val="00224E10"/>
    <w:rsid w:val="00225441"/>
    <w:rsid w:val="00225A03"/>
    <w:rsid w:val="00227D94"/>
    <w:rsid w:val="00230539"/>
    <w:rsid w:val="00230B37"/>
    <w:rsid w:val="0023135A"/>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16FC"/>
    <w:rsid w:val="002420C6"/>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67B70"/>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4817"/>
    <w:rsid w:val="0028507D"/>
    <w:rsid w:val="00285084"/>
    <w:rsid w:val="00285724"/>
    <w:rsid w:val="00285BCA"/>
    <w:rsid w:val="00286AD6"/>
    <w:rsid w:val="002879C7"/>
    <w:rsid w:val="00291DB9"/>
    <w:rsid w:val="00291FC2"/>
    <w:rsid w:val="00293CA9"/>
    <w:rsid w:val="002942B6"/>
    <w:rsid w:val="00294BE8"/>
    <w:rsid w:val="002968C2"/>
    <w:rsid w:val="002969BE"/>
    <w:rsid w:val="00297B41"/>
    <w:rsid w:val="002A08E4"/>
    <w:rsid w:val="002A0CBA"/>
    <w:rsid w:val="002A0E53"/>
    <w:rsid w:val="002A1400"/>
    <w:rsid w:val="002A1EEE"/>
    <w:rsid w:val="002A24A2"/>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3EEE"/>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6F81"/>
    <w:rsid w:val="00307797"/>
    <w:rsid w:val="0030782B"/>
    <w:rsid w:val="00307BE1"/>
    <w:rsid w:val="00310026"/>
    <w:rsid w:val="00310FD3"/>
    <w:rsid w:val="00311590"/>
    <w:rsid w:val="00312846"/>
    <w:rsid w:val="00313EC7"/>
    <w:rsid w:val="00314341"/>
    <w:rsid w:val="00315339"/>
    <w:rsid w:val="0031580D"/>
    <w:rsid w:val="003166A5"/>
    <w:rsid w:val="00316F0F"/>
    <w:rsid w:val="0031750A"/>
    <w:rsid w:val="00317815"/>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6C2C"/>
    <w:rsid w:val="0032784F"/>
    <w:rsid w:val="0033096B"/>
    <w:rsid w:val="00332DFA"/>
    <w:rsid w:val="00337452"/>
    <w:rsid w:val="00337EC1"/>
    <w:rsid w:val="00341236"/>
    <w:rsid w:val="003413FD"/>
    <w:rsid w:val="00344C31"/>
    <w:rsid w:val="003458A4"/>
    <w:rsid w:val="0034597E"/>
    <w:rsid w:val="0035015A"/>
    <w:rsid w:val="00350D7C"/>
    <w:rsid w:val="00351334"/>
    <w:rsid w:val="00351768"/>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3D23"/>
    <w:rsid w:val="003745E2"/>
    <w:rsid w:val="003752DB"/>
    <w:rsid w:val="003756EC"/>
    <w:rsid w:val="00375A6E"/>
    <w:rsid w:val="0037666E"/>
    <w:rsid w:val="00377686"/>
    <w:rsid w:val="00377D23"/>
    <w:rsid w:val="00380CC8"/>
    <w:rsid w:val="0038122A"/>
    <w:rsid w:val="003812B2"/>
    <w:rsid w:val="003829AF"/>
    <w:rsid w:val="00383CD9"/>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0718"/>
    <w:rsid w:val="003C20DA"/>
    <w:rsid w:val="003C2994"/>
    <w:rsid w:val="003C29FC"/>
    <w:rsid w:val="003C3AB8"/>
    <w:rsid w:val="003C4109"/>
    <w:rsid w:val="003C4380"/>
    <w:rsid w:val="003C5B89"/>
    <w:rsid w:val="003C64A6"/>
    <w:rsid w:val="003C6C8D"/>
    <w:rsid w:val="003C77F2"/>
    <w:rsid w:val="003D0153"/>
    <w:rsid w:val="003D015E"/>
    <w:rsid w:val="003D1B7F"/>
    <w:rsid w:val="003D249F"/>
    <w:rsid w:val="003D2D50"/>
    <w:rsid w:val="003D3489"/>
    <w:rsid w:val="003D3D2A"/>
    <w:rsid w:val="003D3ED3"/>
    <w:rsid w:val="003D43D8"/>
    <w:rsid w:val="003D49CA"/>
    <w:rsid w:val="003D4C33"/>
    <w:rsid w:val="003D50B7"/>
    <w:rsid w:val="003D5E6E"/>
    <w:rsid w:val="003D7CEE"/>
    <w:rsid w:val="003E0344"/>
    <w:rsid w:val="003E0DF0"/>
    <w:rsid w:val="003E1213"/>
    <w:rsid w:val="003E4ECD"/>
    <w:rsid w:val="003E5A7D"/>
    <w:rsid w:val="003E60CD"/>
    <w:rsid w:val="003E610F"/>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3F7218"/>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076E7"/>
    <w:rsid w:val="00410087"/>
    <w:rsid w:val="004100BB"/>
    <w:rsid w:val="00411D66"/>
    <w:rsid w:val="00412268"/>
    <w:rsid w:val="00412820"/>
    <w:rsid w:val="00412AF1"/>
    <w:rsid w:val="004147C0"/>
    <w:rsid w:val="004160F3"/>
    <w:rsid w:val="00416178"/>
    <w:rsid w:val="0041643C"/>
    <w:rsid w:val="004172D6"/>
    <w:rsid w:val="00417876"/>
    <w:rsid w:val="00420C83"/>
    <w:rsid w:val="00420ED9"/>
    <w:rsid w:val="0042105C"/>
    <w:rsid w:val="00421A73"/>
    <w:rsid w:val="00422C0F"/>
    <w:rsid w:val="00422DAA"/>
    <w:rsid w:val="004245A7"/>
    <w:rsid w:val="00424F06"/>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48A9"/>
    <w:rsid w:val="00436339"/>
    <w:rsid w:val="0043673F"/>
    <w:rsid w:val="00436A5C"/>
    <w:rsid w:val="00436DD6"/>
    <w:rsid w:val="0043760B"/>
    <w:rsid w:val="00440788"/>
    <w:rsid w:val="004407F9"/>
    <w:rsid w:val="00440D7D"/>
    <w:rsid w:val="004413B7"/>
    <w:rsid w:val="00441717"/>
    <w:rsid w:val="00441DA9"/>
    <w:rsid w:val="00442DD5"/>
    <w:rsid w:val="00442E89"/>
    <w:rsid w:val="00444CCF"/>
    <w:rsid w:val="00445574"/>
    <w:rsid w:val="004456FA"/>
    <w:rsid w:val="004462EF"/>
    <w:rsid w:val="004475E4"/>
    <w:rsid w:val="00447714"/>
    <w:rsid w:val="004478F2"/>
    <w:rsid w:val="00447FA0"/>
    <w:rsid w:val="0045044B"/>
    <w:rsid w:val="00450A36"/>
    <w:rsid w:val="00451486"/>
    <w:rsid w:val="00452BE4"/>
    <w:rsid w:val="0045332F"/>
    <w:rsid w:val="00453507"/>
    <w:rsid w:val="004535DE"/>
    <w:rsid w:val="00453781"/>
    <w:rsid w:val="00453922"/>
    <w:rsid w:val="00453B1D"/>
    <w:rsid w:val="00453BA1"/>
    <w:rsid w:val="0045402F"/>
    <w:rsid w:val="00454286"/>
    <w:rsid w:val="00455CD8"/>
    <w:rsid w:val="00456969"/>
    <w:rsid w:val="00461EF3"/>
    <w:rsid w:val="004626A5"/>
    <w:rsid w:val="00463238"/>
    <w:rsid w:val="00463F04"/>
    <w:rsid w:val="0046457C"/>
    <w:rsid w:val="004647A6"/>
    <w:rsid w:val="00464A67"/>
    <w:rsid w:val="00464DB7"/>
    <w:rsid w:val="004655D8"/>
    <w:rsid w:val="004669CD"/>
    <w:rsid w:val="00466B80"/>
    <w:rsid w:val="00466F1F"/>
    <w:rsid w:val="0047062C"/>
    <w:rsid w:val="00471A7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1D47"/>
    <w:rsid w:val="004A243E"/>
    <w:rsid w:val="004A3311"/>
    <w:rsid w:val="004A3550"/>
    <w:rsid w:val="004A3DC9"/>
    <w:rsid w:val="004A6F88"/>
    <w:rsid w:val="004B167B"/>
    <w:rsid w:val="004B221A"/>
    <w:rsid w:val="004B23D8"/>
    <w:rsid w:val="004B24E4"/>
    <w:rsid w:val="004B2F89"/>
    <w:rsid w:val="004B32D3"/>
    <w:rsid w:val="004B3691"/>
    <w:rsid w:val="004B4B69"/>
    <w:rsid w:val="004B50D1"/>
    <w:rsid w:val="004B5625"/>
    <w:rsid w:val="004B6050"/>
    <w:rsid w:val="004B6583"/>
    <w:rsid w:val="004B6E97"/>
    <w:rsid w:val="004B7539"/>
    <w:rsid w:val="004B7B92"/>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A47"/>
    <w:rsid w:val="004D3BD8"/>
    <w:rsid w:val="004D40E9"/>
    <w:rsid w:val="004D429B"/>
    <w:rsid w:val="004D4A56"/>
    <w:rsid w:val="004D62EB"/>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A02"/>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0F7"/>
    <w:rsid w:val="0056262C"/>
    <w:rsid w:val="0056281B"/>
    <w:rsid w:val="005637CB"/>
    <w:rsid w:val="00563F2B"/>
    <w:rsid w:val="00564AE9"/>
    <w:rsid w:val="00564E67"/>
    <w:rsid w:val="005652ED"/>
    <w:rsid w:val="00565B05"/>
    <w:rsid w:val="00566FFE"/>
    <w:rsid w:val="005671A7"/>
    <w:rsid w:val="005678A5"/>
    <w:rsid w:val="00570038"/>
    <w:rsid w:val="00570DDE"/>
    <w:rsid w:val="00572BB9"/>
    <w:rsid w:val="00572DDC"/>
    <w:rsid w:val="00573014"/>
    <w:rsid w:val="0057508D"/>
    <w:rsid w:val="005768FC"/>
    <w:rsid w:val="00577021"/>
    <w:rsid w:val="00577337"/>
    <w:rsid w:val="00580E76"/>
    <w:rsid w:val="00581FBA"/>
    <w:rsid w:val="005820F0"/>
    <w:rsid w:val="00582FE9"/>
    <w:rsid w:val="005841F2"/>
    <w:rsid w:val="005848B7"/>
    <w:rsid w:val="00584F38"/>
    <w:rsid w:val="005850D6"/>
    <w:rsid w:val="0058596B"/>
    <w:rsid w:val="005874A6"/>
    <w:rsid w:val="0059019D"/>
    <w:rsid w:val="005916DD"/>
    <w:rsid w:val="00592304"/>
    <w:rsid w:val="005923FC"/>
    <w:rsid w:val="00592D40"/>
    <w:rsid w:val="00593DD9"/>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13A"/>
    <w:rsid w:val="005A3679"/>
    <w:rsid w:val="005A3B1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853"/>
    <w:rsid w:val="005B6AE0"/>
    <w:rsid w:val="005B72BB"/>
    <w:rsid w:val="005B734B"/>
    <w:rsid w:val="005B75B0"/>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40C2"/>
    <w:rsid w:val="0061603E"/>
    <w:rsid w:val="00616BE6"/>
    <w:rsid w:val="00617C23"/>
    <w:rsid w:val="00617F77"/>
    <w:rsid w:val="00620DA0"/>
    <w:rsid w:val="006215A7"/>
    <w:rsid w:val="0062274C"/>
    <w:rsid w:val="00622DCC"/>
    <w:rsid w:val="00624070"/>
    <w:rsid w:val="00624843"/>
    <w:rsid w:val="00625122"/>
    <w:rsid w:val="00630878"/>
    <w:rsid w:val="00631704"/>
    <w:rsid w:val="006328CE"/>
    <w:rsid w:val="00632DEB"/>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08C0"/>
    <w:rsid w:val="00651C15"/>
    <w:rsid w:val="0065227C"/>
    <w:rsid w:val="0065344F"/>
    <w:rsid w:val="006545CC"/>
    <w:rsid w:val="00654892"/>
    <w:rsid w:val="00655E6E"/>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0DB"/>
    <w:rsid w:val="0067393A"/>
    <w:rsid w:val="00673A64"/>
    <w:rsid w:val="00674F3B"/>
    <w:rsid w:val="00676FEF"/>
    <w:rsid w:val="006775B1"/>
    <w:rsid w:val="00677C8D"/>
    <w:rsid w:val="00677CB8"/>
    <w:rsid w:val="00677E85"/>
    <w:rsid w:val="00677FD4"/>
    <w:rsid w:val="0068018B"/>
    <w:rsid w:val="00680707"/>
    <w:rsid w:val="006811D8"/>
    <w:rsid w:val="00681346"/>
    <w:rsid w:val="00681F43"/>
    <w:rsid w:val="006845D1"/>
    <w:rsid w:val="00684E97"/>
    <w:rsid w:val="0068505A"/>
    <w:rsid w:val="0068594C"/>
    <w:rsid w:val="0069063E"/>
    <w:rsid w:val="00690849"/>
    <w:rsid w:val="00692B66"/>
    <w:rsid w:val="0069768A"/>
    <w:rsid w:val="00697A33"/>
    <w:rsid w:val="00697F73"/>
    <w:rsid w:val="006A00E1"/>
    <w:rsid w:val="006A1C0B"/>
    <w:rsid w:val="006A25D7"/>
    <w:rsid w:val="006A2619"/>
    <w:rsid w:val="006A38A8"/>
    <w:rsid w:val="006A3C84"/>
    <w:rsid w:val="006A3CE6"/>
    <w:rsid w:val="006A4F1E"/>
    <w:rsid w:val="006A50FD"/>
    <w:rsid w:val="006A56A8"/>
    <w:rsid w:val="006A58F8"/>
    <w:rsid w:val="006A596E"/>
    <w:rsid w:val="006A5DA4"/>
    <w:rsid w:val="006A7E26"/>
    <w:rsid w:val="006B111E"/>
    <w:rsid w:val="006B19E1"/>
    <w:rsid w:val="006B20E8"/>
    <w:rsid w:val="006B2AE1"/>
    <w:rsid w:val="006B36F7"/>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398"/>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6248"/>
    <w:rsid w:val="007171D9"/>
    <w:rsid w:val="0071728E"/>
    <w:rsid w:val="007172E6"/>
    <w:rsid w:val="00722805"/>
    <w:rsid w:val="00723555"/>
    <w:rsid w:val="00725516"/>
    <w:rsid w:val="00725837"/>
    <w:rsid w:val="007261BD"/>
    <w:rsid w:val="00726CAA"/>
    <w:rsid w:val="00726F5E"/>
    <w:rsid w:val="0072725A"/>
    <w:rsid w:val="00727300"/>
    <w:rsid w:val="00730F62"/>
    <w:rsid w:val="00731638"/>
    <w:rsid w:val="00731DDE"/>
    <w:rsid w:val="00732EDB"/>
    <w:rsid w:val="00732FC6"/>
    <w:rsid w:val="0073305A"/>
    <w:rsid w:val="00734494"/>
    <w:rsid w:val="0073457E"/>
    <w:rsid w:val="007349B7"/>
    <w:rsid w:val="00734A0F"/>
    <w:rsid w:val="00734FDC"/>
    <w:rsid w:val="007357E1"/>
    <w:rsid w:val="0073623E"/>
    <w:rsid w:val="007370E0"/>
    <w:rsid w:val="00737858"/>
    <w:rsid w:val="00737C8C"/>
    <w:rsid w:val="00740325"/>
    <w:rsid w:val="00740C36"/>
    <w:rsid w:val="00741BDA"/>
    <w:rsid w:val="00741BE7"/>
    <w:rsid w:val="00741E69"/>
    <w:rsid w:val="007423C4"/>
    <w:rsid w:val="00742991"/>
    <w:rsid w:val="007435BF"/>
    <w:rsid w:val="00743F0E"/>
    <w:rsid w:val="007444FF"/>
    <w:rsid w:val="0074493E"/>
    <w:rsid w:val="00744D9B"/>
    <w:rsid w:val="007451D3"/>
    <w:rsid w:val="00745368"/>
    <w:rsid w:val="00746855"/>
    <w:rsid w:val="00746C24"/>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64D3"/>
    <w:rsid w:val="00786B2C"/>
    <w:rsid w:val="00787EAB"/>
    <w:rsid w:val="007903FF"/>
    <w:rsid w:val="0079156F"/>
    <w:rsid w:val="00791784"/>
    <w:rsid w:val="00791991"/>
    <w:rsid w:val="00791A8B"/>
    <w:rsid w:val="00791D0E"/>
    <w:rsid w:val="00791DC4"/>
    <w:rsid w:val="00791F61"/>
    <w:rsid w:val="007927AB"/>
    <w:rsid w:val="00792B1C"/>
    <w:rsid w:val="00792D83"/>
    <w:rsid w:val="00793EF8"/>
    <w:rsid w:val="007970C4"/>
    <w:rsid w:val="00797FA7"/>
    <w:rsid w:val="007A17B1"/>
    <w:rsid w:val="007A1FC1"/>
    <w:rsid w:val="007A21A8"/>
    <w:rsid w:val="007A2E26"/>
    <w:rsid w:val="007A45F0"/>
    <w:rsid w:val="007A4636"/>
    <w:rsid w:val="007A46FA"/>
    <w:rsid w:val="007A4D57"/>
    <w:rsid w:val="007A540B"/>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EC"/>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351E"/>
    <w:rsid w:val="0084473A"/>
    <w:rsid w:val="00844F35"/>
    <w:rsid w:val="00845764"/>
    <w:rsid w:val="008476BD"/>
    <w:rsid w:val="008477A3"/>
    <w:rsid w:val="00847B4B"/>
    <w:rsid w:val="00847CE5"/>
    <w:rsid w:val="00847DD7"/>
    <w:rsid w:val="00850756"/>
    <w:rsid w:val="00854A0D"/>
    <w:rsid w:val="00854C46"/>
    <w:rsid w:val="008550F3"/>
    <w:rsid w:val="0085564C"/>
    <w:rsid w:val="008556F9"/>
    <w:rsid w:val="00855B24"/>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269"/>
    <w:rsid w:val="00871BF1"/>
    <w:rsid w:val="00871F75"/>
    <w:rsid w:val="00871FA6"/>
    <w:rsid w:val="00872923"/>
    <w:rsid w:val="00873B5F"/>
    <w:rsid w:val="00873E46"/>
    <w:rsid w:val="00874120"/>
    <w:rsid w:val="008747B4"/>
    <w:rsid w:val="00874D7F"/>
    <w:rsid w:val="00875056"/>
    <w:rsid w:val="00875774"/>
    <w:rsid w:val="00875796"/>
    <w:rsid w:val="00876724"/>
    <w:rsid w:val="00876992"/>
    <w:rsid w:val="008775E9"/>
    <w:rsid w:val="00877AD5"/>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D0F4B"/>
    <w:rsid w:val="008D1072"/>
    <w:rsid w:val="008D20E9"/>
    <w:rsid w:val="008D27BC"/>
    <w:rsid w:val="008D2B3A"/>
    <w:rsid w:val="008D2BF1"/>
    <w:rsid w:val="008D32DB"/>
    <w:rsid w:val="008D354E"/>
    <w:rsid w:val="008D3E53"/>
    <w:rsid w:val="008D4FC7"/>
    <w:rsid w:val="008D558C"/>
    <w:rsid w:val="008D564F"/>
    <w:rsid w:val="008D612A"/>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227"/>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6A69"/>
    <w:rsid w:val="0092706D"/>
    <w:rsid w:val="00927258"/>
    <w:rsid w:val="009274E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1DD4"/>
    <w:rsid w:val="00981F6B"/>
    <w:rsid w:val="00982D5B"/>
    <w:rsid w:val="00983CED"/>
    <w:rsid w:val="00984A8F"/>
    <w:rsid w:val="0098512C"/>
    <w:rsid w:val="00985978"/>
    <w:rsid w:val="00986296"/>
    <w:rsid w:val="00986F94"/>
    <w:rsid w:val="009873EB"/>
    <w:rsid w:val="009879CE"/>
    <w:rsid w:val="00990037"/>
    <w:rsid w:val="00990F9C"/>
    <w:rsid w:val="00991E3C"/>
    <w:rsid w:val="00992496"/>
    <w:rsid w:val="00993601"/>
    <w:rsid w:val="00993C61"/>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43C"/>
    <w:rsid w:val="009B5A10"/>
    <w:rsid w:val="009B6CBD"/>
    <w:rsid w:val="009B70B0"/>
    <w:rsid w:val="009C13EC"/>
    <w:rsid w:val="009C1DFD"/>
    <w:rsid w:val="009C1E8C"/>
    <w:rsid w:val="009C2AE5"/>
    <w:rsid w:val="009C42BC"/>
    <w:rsid w:val="009C4941"/>
    <w:rsid w:val="009C4B15"/>
    <w:rsid w:val="009C4D62"/>
    <w:rsid w:val="009C5DB8"/>
    <w:rsid w:val="009C66C4"/>
    <w:rsid w:val="009C6CCF"/>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DBC"/>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0B48"/>
    <w:rsid w:val="00A3155B"/>
    <w:rsid w:val="00A3244D"/>
    <w:rsid w:val="00A329BF"/>
    <w:rsid w:val="00A32F98"/>
    <w:rsid w:val="00A33FCB"/>
    <w:rsid w:val="00A3439C"/>
    <w:rsid w:val="00A34478"/>
    <w:rsid w:val="00A35B41"/>
    <w:rsid w:val="00A36D1A"/>
    <w:rsid w:val="00A407E7"/>
    <w:rsid w:val="00A40ACF"/>
    <w:rsid w:val="00A40AE7"/>
    <w:rsid w:val="00A41814"/>
    <w:rsid w:val="00A4242B"/>
    <w:rsid w:val="00A42731"/>
    <w:rsid w:val="00A433FA"/>
    <w:rsid w:val="00A43647"/>
    <w:rsid w:val="00A441FE"/>
    <w:rsid w:val="00A446E3"/>
    <w:rsid w:val="00A44828"/>
    <w:rsid w:val="00A4667E"/>
    <w:rsid w:val="00A47640"/>
    <w:rsid w:val="00A50120"/>
    <w:rsid w:val="00A502B0"/>
    <w:rsid w:val="00A504C1"/>
    <w:rsid w:val="00A514FF"/>
    <w:rsid w:val="00A51CD9"/>
    <w:rsid w:val="00A522E0"/>
    <w:rsid w:val="00A52A58"/>
    <w:rsid w:val="00A52E2A"/>
    <w:rsid w:val="00A531C1"/>
    <w:rsid w:val="00A5636A"/>
    <w:rsid w:val="00A57F97"/>
    <w:rsid w:val="00A602B6"/>
    <w:rsid w:val="00A62CC1"/>
    <w:rsid w:val="00A6328A"/>
    <w:rsid w:val="00A63D76"/>
    <w:rsid w:val="00A6433D"/>
    <w:rsid w:val="00A6534F"/>
    <w:rsid w:val="00A653C8"/>
    <w:rsid w:val="00A71631"/>
    <w:rsid w:val="00A723C3"/>
    <w:rsid w:val="00A72616"/>
    <w:rsid w:val="00A73B09"/>
    <w:rsid w:val="00A73DDB"/>
    <w:rsid w:val="00A742A7"/>
    <w:rsid w:val="00A745AD"/>
    <w:rsid w:val="00A76BC8"/>
    <w:rsid w:val="00A76E15"/>
    <w:rsid w:val="00A778DA"/>
    <w:rsid w:val="00A778EB"/>
    <w:rsid w:val="00A77DFE"/>
    <w:rsid w:val="00A80A40"/>
    <w:rsid w:val="00A80EF6"/>
    <w:rsid w:val="00A81041"/>
    <w:rsid w:val="00A818CD"/>
    <w:rsid w:val="00A81962"/>
    <w:rsid w:val="00A81F91"/>
    <w:rsid w:val="00A82645"/>
    <w:rsid w:val="00A829A6"/>
    <w:rsid w:val="00A855F0"/>
    <w:rsid w:val="00A8639F"/>
    <w:rsid w:val="00A863FF"/>
    <w:rsid w:val="00A86AB5"/>
    <w:rsid w:val="00A90147"/>
    <w:rsid w:val="00A90675"/>
    <w:rsid w:val="00A912E8"/>
    <w:rsid w:val="00A91C97"/>
    <w:rsid w:val="00A92878"/>
    <w:rsid w:val="00A9301E"/>
    <w:rsid w:val="00A93E67"/>
    <w:rsid w:val="00A94306"/>
    <w:rsid w:val="00A94670"/>
    <w:rsid w:val="00A95F26"/>
    <w:rsid w:val="00A9636B"/>
    <w:rsid w:val="00A9751E"/>
    <w:rsid w:val="00A975C1"/>
    <w:rsid w:val="00A979D0"/>
    <w:rsid w:val="00A97B33"/>
    <w:rsid w:val="00AA1466"/>
    <w:rsid w:val="00AA16F9"/>
    <w:rsid w:val="00AA17C1"/>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2D67"/>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45C"/>
    <w:rsid w:val="00B05A28"/>
    <w:rsid w:val="00B1050E"/>
    <w:rsid w:val="00B10B70"/>
    <w:rsid w:val="00B134EB"/>
    <w:rsid w:val="00B1362C"/>
    <w:rsid w:val="00B150A8"/>
    <w:rsid w:val="00B154FA"/>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87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26F9"/>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AA4"/>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6966"/>
    <w:rsid w:val="00BC7895"/>
    <w:rsid w:val="00BC7B54"/>
    <w:rsid w:val="00BD0C69"/>
    <w:rsid w:val="00BD0FB8"/>
    <w:rsid w:val="00BD107B"/>
    <w:rsid w:val="00BD314E"/>
    <w:rsid w:val="00BD335B"/>
    <w:rsid w:val="00BD33A1"/>
    <w:rsid w:val="00BD3936"/>
    <w:rsid w:val="00BD3EEB"/>
    <w:rsid w:val="00BD53C0"/>
    <w:rsid w:val="00BD5F91"/>
    <w:rsid w:val="00BD7C6D"/>
    <w:rsid w:val="00BE0153"/>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09"/>
    <w:rsid w:val="00C04E8E"/>
    <w:rsid w:val="00C04F31"/>
    <w:rsid w:val="00C066F8"/>
    <w:rsid w:val="00C06A0A"/>
    <w:rsid w:val="00C0736C"/>
    <w:rsid w:val="00C078B0"/>
    <w:rsid w:val="00C07AAF"/>
    <w:rsid w:val="00C07DB2"/>
    <w:rsid w:val="00C110C0"/>
    <w:rsid w:val="00C124DC"/>
    <w:rsid w:val="00C1293A"/>
    <w:rsid w:val="00C12C54"/>
    <w:rsid w:val="00C141C8"/>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D32"/>
    <w:rsid w:val="00C22849"/>
    <w:rsid w:val="00C22E82"/>
    <w:rsid w:val="00C23FFB"/>
    <w:rsid w:val="00C24416"/>
    <w:rsid w:val="00C248D7"/>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A6D"/>
    <w:rsid w:val="00C37DEC"/>
    <w:rsid w:val="00C40685"/>
    <w:rsid w:val="00C40E17"/>
    <w:rsid w:val="00C412BB"/>
    <w:rsid w:val="00C42105"/>
    <w:rsid w:val="00C4327A"/>
    <w:rsid w:val="00C445FF"/>
    <w:rsid w:val="00C4479C"/>
    <w:rsid w:val="00C447F9"/>
    <w:rsid w:val="00C456AB"/>
    <w:rsid w:val="00C46355"/>
    <w:rsid w:val="00C470B1"/>
    <w:rsid w:val="00C472D9"/>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B69"/>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6DD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D16"/>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178A7"/>
    <w:rsid w:val="00D200CA"/>
    <w:rsid w:val="00D21420"/>
    <w:rsid w:val="00D2186E"/>
    <w:rsid w:val="00D2330B"/>
    <w:rsid w:val="00D235DB"/>
    <w:rsid w:val="00D23636"/>
    <w:rsid w:val="00D23A72"/>
    <w:rsid w:val="00D23AB8"/>
    <w:rsid w:val="00D25B78"/>
    <w:rsid w:val="00D26DDB"/>
    <w:rsid w:val="00D2735D"/>
    <w:rsid w:val="00D27EE1"/>
    <w:rsid w:val="00D30AD9"/>
    <w:rsid w:val="00D31044"/>
    <w:rsid w:val="00D314D2"/>
    <w:rsid w:val="00D31955"/>
    <w:rsid w:val="00D31E59"/>
    <w:rsid w:val="00D321EF"/>
    <w:rsid w:val="00D325E9"/>
    <w:rsid w:val="00D329E6"/>
    <w:rsid w:val="00D34853"/>
    <w:rsid w:val="00D34CF0"/>
    <w:rsid w:val="00D35C00"/>
    <w:rsid w:val="00D37B23"/>
    <w:rsid w:val="00D4003E"/>
    <w:rsid w:val="00D4043D"/>
    <w:rsid w:val="00D409C9"/>
    <w:rsid w:val="00D40C20"/>
    <w:rsid w:val="00D417BA"/>
    <w:rsid w:val="00D41D68"/>
    <w:rsid w:val="00D42B48"/>
    <w:rsid w:val="00D42E19"/>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84C"/>
    <w:rsid w:val="00D61C2A"/>
    <w:rsid w:val="00D6263A"/>
    <w:rsid w:val="00D6492F"/>
    <w:rsid w:val="00D65078"/>
    <w:rsid w:val="00D65B48"/>
    <w:rsid w:val="00D669D1"/>
    <w:rsid w:val="00D66BE5"/>
    <w:rsid w:val="00D66BF6"/>
    <w:rsid w:val="00D670EA"/>
    <w:rsid w:val="00D6727F"/>
    <w:rsid w:val="00D70007"/>
    <w:rsid w:val="00D713FD"/>
    <w:rsid w:val="00D71EDF"/>
    <w:rsid w:val="00D721BF"/>
    <w:rsid w:val="00D73837"/>
    <w:rsid w:val="00D73A7D"/>
    <w:rsid w:val="00D73C66"/>
    <w:rsid w:val="00D76E84"/>
    <w:rsid w:val="00D7741F"/>
    <w:rsid w:val="00D7784E"/>
    <w:rsid w:val="00D80FCD"/>
    <w:rsid w:val="00D815E5"/>
    <w:rsid w:val="00D81A01"/>
    <w:rsid w:val="00D82132"/>
    <w:rsid w:val="00D82A7B"/>
    <w:rsid w:val="00D83757"/>
    <w:rsid w:val="00D83BC2"/>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1AFD"/>
    <w:rsid w:val="00DA2836"/>
    <w:rsid w:val="00DA29EA"/>
    <w:rsid w:val="00DA3D96"/>
    <w:rsid w:val="00DA4209"/>
    <w:rsid w:val="00DA57F1"/>
    <w:rsid w:val="00DA5965"/>
    <w:rsid w:val="00DA65D6"/>
    <w:rsid w:val="00DA6D48"/>
    <w:rsid w:val="00DA6F2B"/>
    <w:rsid w:val="00DB06B1"/>
    <w:rsid w:val="00DB1038"/>
    <w:rsid w:val="00DB1233"/>
    <w:rsid w:val="00DB213D"/>
    <w:rsid w:val="00DB3810"/>
    <w:rsid w:val="00DB3CA3"/>
    <w:rsid w:val="00DB3FD4"/>
    <w:rsid w:val="00DB4974"/>
    <w:rsid w:val="00DB6718"/>
    <w:rsid w:val="00DB69DA"/>
    <w:rsid w:val="00DC10AD"/>
    <w:rsid w:val="00DC1354"/>
    <w:rsid w:val="00DC5075"/>
    <w:rsid w:val="00DC5300"/>
    <w:rsid w:val="00DC5F34"/>
    <w:rsid w:val="00DC64FF"/>
    <w:rsid w:val="00DC66E2"/>
    <w:rsid w:val="00DC724C"/>
    <w:rsid w:val="00DC734B"/>
    <w:rsid w:val="00DC747D"/>
    <w:rsid w:val="00DD0776"/>
    <w:rsid w:val="00DD0C25"/>
    <w:rsid w:val="00DD15D3"/>
    <w:rsid w:val="00DD1783"/>
    <w:rsid w:val="00DD2692"/>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DDE"/>
    <w:rsid w:val="00DF5168"/>
    <w:rsid w:val="00DF5339"/>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47B9"/>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5C4D"/>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2E88"/>
    <w:rsid w:val="00E434B8"/>
    <w:rsid w:val="00E447C4"/>
    <w:rsid w:val="00E461BD"/>
    <w:rsid w:val="00E46E0A"/>
    <w:rsid w:val="00E47B91"/>
    <w:rsid w:val="00E509A1"/>
    <w:rsid w:val="00E519B5"/>
    <w:rsid w:val="00E51A76"/>
    <w:rsid w:val="00E51F16"/>
    <w:rsid w:val="00E53088"/>
    <w:rsid w:val="00E53840"/>
    <w:rsid w:val="00E546BA"/>
    <w:rsid w:val="00E550D6"/>
    <w:rsid w:val="00E55EFB"/>
    <w:rsid w:val="00E560BD"/>
    <w:rsid w:val="00E56592"/>
    <w:rsid w:val="00E60277"/>
    <w:rsid w:val="00E6055B"/>
    <w:rsid w:val="00E618BC"/>
    <w:rsid w:val="00E61FE3"/>
    <w:rsid w:val="00E622F2"/>
    <w:rsid w:val="00E634AF"/>
    <w:rsid w:val="00E64F50"/>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117F"/>
    <w:rsid w:val="00E93156"/>
    <w:rsid w:val="00E94AFD"/>
    <w:rsid w:val="00E95C2E"/>
    <w:rsid w:val="00E95EC7"/>
    <w:rsid w:val="00E96036"/>
    <w:rsid w:val="00EA013D"/>
    <w:rsid w:val="00EA0469"/>
    <w:rsid w:val="00EA1234"/>
    <w:rsid w:val="00EA13C4"/>
    <w:rsid w:val="00EA1E55"/>
    <w:rsid w:val="00EA259F"/>
    <w:rsid w:val="00EA37FD"/>
    <w:rsid w:val="00EA6126"/>
    <w:rsid w:val="00EA705F"/>
    <w:rsid w:val="00EB0435"/>
    <w:rsid w:val="00EB0EEB"/>
    <w:rsid w:val="00EB10D4"/>
    <w:rsid w:val="00EB11BC"/>
    <w:rsid w:val="00EB2EDD"/>
    <w:rsid w:val="00EB369F"/>
    <w:rsid w:val="00EB4757"/>
    <w:rsid w:val="00EB49CD"/>
    <w:rsid w:val="00EB4EFE"/>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63C"/>
    <w:rsid w:val="00EC5E40"/>
    <w:rsid w:val="00EC6821"/>
    <w:rsid w:val="00EC6FE1"/>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2E4"/>
    <w:rsid w:val="00F21420"/>
    <w:rsid w:val="00F21964"/>
    <w:rsid w:val="00F223B0"/>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4B"/>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67F9"/>
    <w:rsid w:val="00F86D7E"/>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7FE5"/>
    <w:rsid w:val="00FB03C6"/>
    <w:rsid w:val="00FB142D"/>
    <w:rsid w:val="00FB16CD"/>
    <w:rsid w:val="00FB27E6"/>
    <w:rsid w:val="00FB3023"/>
    <w:rsid w:val="00FB3129"/>
    <w:rsid w:val="00FB36AC"/>
    <w:rsid w:val="00FB37C4"/>
    <w:rsid w:val="00FB6160"/>
    <w:rsid w:val="00FB7030"/>
    <w:rsid w:val="00FB7FBD"/>
    <w:rsid w:val="00FC0271"/>
    <w:rsid w:val="00FC0DC4"/>
    <w:rsid w:val="00FC10AD"/>
    <w:rsid w:val="00FC3C87"/>
    <w:rsid w:val="00FC409C"/>
    <w:rsid w:val="00FC438C"/>
    <w:rsid w:val="00FC44C4"/>
    <w:rsid w:val="00FC4948"/>
    <w:rsid w:val="00FC4A8D"/>
    <w:rsid w:val="00FC4FAE"/>
    <w:rsid w:val="00FC570C"/>
    <w:rsid w:val="00FC6251"/>
    <w:rsid w:val="00FC6DA2"/>
    <w:rsid w:val="00FC7240"/>
    <w:rsid w:val="00FC7777"/>
    <w:rsid w:val="00FC77CF"/>
    <w:rsid w:val="00FC7A15"/>
    <w:rsid w:val="00FD0807"/>
    <w:rsid w:val="00FD0A7C"/>
    <w:rsid w:val="00FD126B"/>
    <w:rsid w:val="00FD2BE0"/>
    <w:rsid w:val="00FD2C06"/>
    <w:rsid w:val="00FD3135"/>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Titre1">
    <w:name w:val="heading 1"/>
    <w:aliases w:val="Char1"/>
    <w:next w:val="Normal"/>
    <w:link w:val="Titre1Car"/>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Titre2">
    <w:name w:val="heading 2"/>
    <w:basedOn w:val="Titre1"/>
    <w:link w:val="Titre2Car"/>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Titre3">
    <w:name w:val="heading 3"/>
    <w:basedOn w:val="Normal"/>
    <w:next w:val="Normal"/>
    <w:link w:val="Titre3Car"/>
    <w:qFormat/>
    <w:rsid w:val="005F16C2"/>
    <w:pPr>
      <w:keepNext/>
      <w:numPr>
        <w:ilvl w:val="2"/>
        <w:numId w:val="2"/>
      </w:numPr>
      <w:spacing w:before="240" w:after="60"/>
      <w:outlineLvl w:val="2"/>
    </w:pPr>
    <w:rPr>
      <w:i/>
    </w:rPr>
  </w:style>
  <w:style w:type="paragraph" w:styleId="Titre4">
    <w:name w:val="heading 4"/>
    <w:basedOn w:val="Normal"/>
    <w:next w:val="Normal"/>
    <w:link w:val="Titre4Car"/>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Titre5">
    <w:name w:val="heading 5"/>
    <w:basedOn w:val="Normal"/>
    <w:next w:val="Normal"/>
    <w:link w:val="Titre5Car"/>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Titre6">
    <w:name w:val="heading 6"/>
    <w:basedOn w:val="Normal"/>
    <w:next w:val="Normal"/>
    <w:link w:val="Titre6Car"/>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Titre7">
    <w:name w:val="heading 7"/>
    <w:basedOn w:val="Normal"/>
    <w:next w:val="Normal"/>
    <w:link w:val="Titre7Car"/>
    <w:rsid w:val="005F16C2"/>
    <w:pPr>
      <w:numPr>
        <w:ilvl w:val="6"/>
        <w:numId w:val="3"/>
      </w:numPr>
      <w:overflowPunct/>
      <w:autoSpaceDE/>
      <w:autoSpaceDN/>
      <w:adjustRightInd/>
      <w:spacing w:before="240" w:after="60"/>
      <w:textAlignment w:val="auto"/>
      <w:outlineLvl w:val="6"/>
    </w:pPr>
    <w:rPr>
      <w:sz w:val="20"/>
      <w:lang w:val="de-DE"/>
    </w:rPr>
  </w:style>
  <w:style w:type="paragraph" w:styleId="Titre8">
    <w:name w:val="heading 8"/>
    <w:basedOn w:val="Normal"/>
    <w:next w:val="Normal"/>
    <w:link w:val="Titre8Car"/>
    <w:rsid w:val="005F16C2"/>
    <w:pPr>
      <w:numPr>
        <w:ilvl w:val="7"/>
        <w:numId w:val="3"/>
      </w:numPr>
      <w:overflowPunct/>
      <w:autoSpaceDE/>
      <w:autoSpaceDN/>
      <w:adjustRightInd/>
      <w:spacing w:before="240" w:after="60"/>
      <w:textAlignment w:val="auto"/>
      <w:outlineLvl w:val="7"/>
    </w:pPr>
    <w:rPr>
      <w:i/>
      <w:sz w:val="20"/>
      <w:lang w:val="de-DE"/>
    </w:rPr>
  </w:style>
  <w:style w:type="paragraph" w:styleId="Titre9">
    <w:name w:val="heading 9"/>
    <w:basedOn w:val="Normal"/>
    <w:next w:val="Normal"/>
    <w:link w:val="Titre9Car"/>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1 Car"/>
    <w:link w:val="Titre1"/>
    <w:rsid w:val="005A7535"/>
    <w:rPr>
      <w:rFonts w:ascii="Arial" w:eastAsia="Arial Unicode MS" w:hAnsi="Arial" w:cs="Arial"/>
      <w:b/>
      <w:color w:val="FFFFFF"/>
      <w:sz w:val="32"/>
      <w:szCs w:val="32"/>
      <w:shd w:val="clear" w:color="auto" w:fill="404040"/>
      <w:lang w:eastAsia="de-DE"/>
    </w:rPr>
  </w:style>
  <w:style w:type="paragraph" w:styleId="TM1">
    <w:name w:val="toc 1"/>
    <w:basedOn w:val="Normal"/>
    <w:next w:val="Normal"/>
    <w:rsid w:val="005F16C2"/>
    <w:pPr>
      <w:spacing w:before="360"/>
    </w:pPr>
    <w:rPr>
      <w:rFonts w:cs="Arial"/>
      <w:b/>
      <w:bCs/>
      <w:caps/>
      <w:szCs w:val="24"/>
    </w:rPr>
  </w:style>
  <w:style w:type="paragraph" w:styleId="Adressedestinataire">
    <w:name w:val="envelope address"/>
    <w:basedOn w:val="Normal"/>
    <w:rsid w:val="005F16C2"/>
    <w:pPr>
      <w:framePr w:w="7938" w:h="1985" w:hRule="exact" w:hSpace="141" w:wrap="auto" w:hAnchor="page" w:xAlign="center" w:yAlign="bottom"/>
      <w:ind w:left="2835"/>
    </w:pPr>
    <w:rPr>
      <w:lang w:val="de-DE"/>
    </w:rPr>
  </w:style>
  <w:style w:type="paragraph" w:styleId="En-tte">
    <w:name w:val="header"/>
    <w:basedOn w:val="Normal"/>
    <w:link w:val="En-tteCar"/>
    <w:rsid w:val="008954F9"/>
    <w:pPr>
      <w:spacing w:line="240" w:lineRule="auto"/>
      <w:jc w:val="right"/>
    </w:pPr>
    <w:rPr>
      <w:b/>
      <w:color w:val="FFFFFF"/>
      <w:shd w:val="clear" w:color="auto" w:fill="404040"/>
      <w:lang w:val="fr-CH"/>
    </w:rPr>
  </w:style>
  <w:style w:type="paragraph" w:customStyle="1" w:styleId="must1">
    <w:name w:val="must1"/>
    <w:basedOn w:val="Normal"/>
    <w:rsid w:val="005F16C2"/>
    <w:rPr>
      <w:b/>
      <w:sz w:val="32"/>
    </w:rPr>
  </w:style>
  <w:style w:type="paragraph" w:customStyle="1" w:styleId="must2">
    <w:name w:val="must2"/>
    <w:basedOn w:val="must1"/>
    <w:rsid w:val="005F16C2"/>
    <w:rPr>
      <w:b w:val="0"/>
      <w:i/>
      <w:sz w:val="36"/>
    </w:rPr>
  </w:style>
  <w:style w:type="paragraph" w:styleId="Pieddepage">
    <w:name w:val="footer"/>
    <w:basedOn w:val="Normal"/>
    <w:link w:val="PieddepageCar"/>
    <w:rsid w:val="00C93229"/>
    <w:pPr>
      <w:tabs>
        <w:tab w:val="right" w:pos="9696"/>
      </w:tabs>
      <w:spacing w:before="120"/>
    </w:pPr>
    <w:rPr>
      <w:b/>
      <w:sz w:val="20"/>
      <w:lang w:val="fr-CH"/>
    </w:rPr>
  </w:style>
  <w:style w:type="paragraph" w:customStyle="1" w:styleId="FVHRM2Titel1">
    <w:name w:val="FVHRM2Titel1"/>
    <w:basedOn w:val="Normal"/>
    <w:rsid w:val="005F16C2"/>
    <w:pPr>
      <w:spacing w:before="2520"/>
      <w:ind w:right="-1134"/>
      <w:jc w:val="center"/>
    </w:pPr>
    <w:rPr>
      <w:b/>
      <w:sz w:val="36"/>
    </w:rPr>
  </w:style>
  <w:style w:type="paragraph" w:customStyle="1" w:styleId="FVHRM2Titel2">
    <w:name w:val="FVHRM2Titel2"/>
    <w:basedOn w:val="Normal"/>
    <w:rsid w:val="005F16C2"/>
    <w:pPr>
      <w:spacing w:before="240"/>
      <w:ind w:right="-1134"/>
      <w:jc w:val="center"/>
    </w:pPr>
    <w:rPr>
      <w:b/>
      <w:sz w:val="28"/>
    </w:rPr>
  </w:style>
  <w:style w:type="character" w:styleId="Numrodepage">
    <w:name w:val="page number"/>
    <w:basedOn w:val="Policepardfaut"/>
    <w:rsid w:val="005F16C2"/>
  </w:style>
  <w:style w:type="paragraph" w:customStyle="1" w:styleId="FVHRM2berschrift1">
    <w:name w:val="FVHRM2Überschrift1"/>
    <w:basedOn w:val="Normal"/>
    <w:next w:val="Normal"/>
    <w:rsid w:val="005F16C2"/>
    <w:pPr>
      <w:tabs>
        <w:tab w:val="left" w:pos="3375"/>
      </w:tabs>
      <w:spacing w:before="240" w:after="120"/>
    </w:pPr>
    <w:rPr>
      <w:b/>
      <w:sz w:val="36"/>
    </w:rPr>
  </w:style>
  <w:style w:type="paragraph" w:customStyle="1" w:styleId="FVHRM2berschrift1n">
    <w:name w:val="FVHRM2Überschrift1n"/>
    <w:basedOn w:val="Normal"/>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Appelnotedebasdep">
    <w:name w:val="footnote reference"/>
    <w:rsid w:val="005F16C2"/>
    <w:rPr>
      <w:vertAlign w:val="superscript"/>
    </w:rPr>
  </w:style>
  <w:style w:type="paragraph" w:customStyle="1" w:styleId="HRMStandardChar">
    <w:name w:val="HRM Standard Char"/>
    <w:basedOn w:val="Normal"/>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Titre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Notedebasdepage"/>
    <w:rsid w:val="005F16C2"/>
    <w:pPr>
      <w:overflowPunct/>
      <w:autoSpaceDE/>
      <w:autoSpaceDN/>
      <w:adjustRightInd/>
      <w:textAlignment w:val="auto"/>
    </w:pPr>
    <w:rPr>
      <w:rFonts w:ascii="Palatino Linotype" w:hAnsi="Palatino Linotype"/>
    </w:rPr>
  </w:style>
  <w:style w:type="paragraph" w:styleId="Notedebasdepage">
    <w:name w:val="footnote text"/>
    <w:basedOn w:val="Normal"/>
    <w:link w:val="NotedebasdepageCar"/>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lev">
    <w:name w:val="Strong"/>
    <w:rsid w:val="005F16C2"/>
    <w:rPr>
      <w:b/>
      <w:bCs/>
    </w:rPr>
  </w:style>
  <w:style w:type="paragraph" w:styleId="NormalWeb">
    <w:name w:val="Normal (Web)"/>
    <w:basedOn w:val="Normal"/>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Lienhypertexte">
    <w:name w:val="Hyperlink"/>
    <w:rsid w:val="005F16C2"/>
    <w:rPr>
      <w:color w:val="0000FF"/>
      <w:u w:val="single"/>
    </w:rPr>
  </w:style>
  <w:style w:type="character" w:customStyle="1" w:styleId="noprint">
    <w:name w:val="noprint"/>
    <w:basedOn w:val="Policepardfaut"/>
    <w:rsid w:val="005F16C2"/>
  </w:style>
  <w:style w:type="character" w:customStyle="1" w:styleId="highlight">
    <w:name w:val="highlight"/>
    <w:basedOn w:val="Policepardfaut"/>
    <w:rsid w:val="005F16C2"/>
  </w:style>
  <w:style w:type="paragraph" w:customStyle="1" w:styleId="page">
    <w:name w:val="page"/>
    <w:basedOn w:val="Normal"/>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Normal"/>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Notedebasdepage"/>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Normal"/>
    <w:next w:val="HRMStandardChar"/>
    <w:rsid w:val="005F16C2"/>
    <w:pPr>
      <w:spacing w:before="240" w:after="120"/>
    </w:pPr>
    <w:rPr>
      <w:b/>
      <w:sz w:val="28"/>
      <w:szCs w:val="24"/>
    </w:rPr>
  </w:style>
  <w:style w:type="paragraph" w:customStyle="1" w:styleId="Formatvorlageberschrift2">
    <w:name w:val="Formatvorlage Überschrift 2"/>
    <w:basedOn w:val="Titre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Normal"/>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Sansinterligne">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Lgende">
    <w:name w:val="caption"/>
    <w:aliases w:val="Char, Char"/>
    <w:basedOn w:val="Normal"/>
    <w:next w:val="Normal"/>
    <w:link w:val="LgendeCar"/>
    <w:qFormat/>
    <w:rsid w:val="00521843"/>
    <w:pPr>
      <w:spacing w:before="120" w:after="240" w:line="240" w:lineRule="auto"/>
      <w:ind w:left="1701" w:hanging="1701"/>
      <w:jc w:val="left"/>
    </w:pPr>
    <w:rPr>
      <w:b/>
      <w:bCs/>
    </w:rPr>
  </w:style>
  <w:style w:type="character" w:customStyle="1" w:styleId="LgendeCar">
    <w:name w:val="Légende Car"/>
    <w:aliases w:val="Char Car, Char Car"/>
    <w:link w:val="Lgende"/>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Textedebulles">
    <w:name w:val="Balloon Text"/>
    <w:basedOn w:val="Normal"/>
    <w:link w:val="TextedebullesCar"/>
    <w:semiHidden/>
    <w:rsid w:val="005F16C2"/>
    <w:rPr>
      <w:rFonts w:ascii="Tahoma" w:hAnsi="Tahoma" w:cs="Tahoma"/>
      <w:sz w:val="16"/>
      <w:szCs w:val="16"/>
    </w:rPr>
  </w:style>
  <w:style w:type="table" w:styleId="Grilledutableau">
    <w:name w:val="Table Grid"/>
    <w:basedOn w:val="TableauNormal"/>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Normal"/>
    <w:next w:val="Normal"/>
    <w:rsid w:val="005F16C2"/>
    <w:pPr>
      <w:overflowPunct/>
      <w:autoSpaceDE/>
      <w:autoSpaceDN/>
      <w:adjustRightInd/>
      <w:textAlignment w:val="auto"/>
    </w:pPr>
    <w:rPr>
      <w:sz w:val="48"/>
      <w:lang w:val="en-GB"/>
    </w:rPr>
  </w:style>
  <w:style w:type="paragraph" w:customStyle="1" w:styleId="TitelFolie">
    <w:name w:val="TitelFolie"/>
    <w:basedOn w:val="Normal"/>
    <w:next w:val="Normal"/>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Normal"/>
    <w:rsid w:val="005F16C2"/>
    <w:pPr>
      <w:overflowPunct/>
      <w:autoSpaceDE/>
      <w:autoSpaceDN/>
      <w:adjustRightInd/>
      <w:textAlignment w:val="auto"/>
    </w:pPr>
    <w:rPr>
      <w:rFonts w:ascii="Times New Roman" w:hAnsi="Times New Roman"/>
      <w:lang w:val="de-DE"/>
    </w:rPr>
  </w:style>
  <w:style w:type="paragraph" w:styleId="Corpsdetexte">
    <w:name w:val="Body Text"/>
    <w:aliases w:val="Textkörper Char"/>
    <w:basedOn w:val="Normal"/>
    <w:link w:val="CorpsdetexteCar"/>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Corpsdetexte"/>
    <w:rsid w:val="005F16C2"/>
    <w:pPr>
      <w:spacing w:before="120"/>
    </w:pPr>
    <w:rPr>
      <w:i/>
    </w:rPr>
  </w:style>
  <w:style w:type="paragraph" w:customStyle="1" w:styleId="Verzeichnis0">
    <w:name w:val="Verzeichnis 0"/>
    <w:basedOn w:val="TM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Corpsdetexte2">
    <w:name w:val="Body Text 2"/>
    <w:basedOn w:val="Normal"/>
    <w:link w:val="Corpsdetexte2Car"/>
    <w:rsid w:val="005F16C2"/>
    <w:pPr>
      <w:overflowPunct/>
      <w:autoSpaceDE/>
      <w:autoSpaceDN/>
      <w:adjustRightInd/>
      <w:textAlignment w:val="auto"/>
    </w:pPr>
    <w:rPr>
      <w:b/>
      <w:sz w:val="28"/>
      <w:lang w:val="de-DE"/>
    </w:rPr>
  </w:style>
  <w:style w:type="paragraph" w:customStyle="1" w:styleId="REFVStandard">
    <w:name w:val="REFVStandard"/>
    <w:basedOn w:val="Normal"/>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Titre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Titre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Titre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Titre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Titre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Titre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Lgende"/>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Normal"/>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Titre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Normal"/>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Normal"/>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Normal"/>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TM2">
    <w:name w:val="toc 2"/>
    <w:basedOn w:val="Normal"/>
    <w:next w:val="Normal"/>
    <w:autoRedefine/>
    <w:rsid w:val="00A73B09"/>
    <w:pPr>
      <w:tabs>
        <w:tab w:val="left" w:pos="720"/>
        <w:tab w:val="right" w:pos="9720"/>
      </w:tabs>
      <w:spacing w:after="40"/>
    </w:pPr>
    <w:rPr>
      <w:noProof/>
      <w:szCs w:val="22"/>
    </w:rPr>
  </w:style>
  <w:style w:type="paragraph" w:styleId="TM3">
    <w:name w:val="toc 3"/>
    <w:basedOn w:val="Normal"/>
    <w:next w:val="Normal"/>
    <w:autoRedefine/>
    <w:semiHidden/>
    <w:rsid w:val="009B3685"/>
    <w:pPr>
      <w:tabs>
        <w:tab w:val="right" w:pos="9720"/>
      </w:tabs>
      <w:ind w:left="240" w:right="116"/>
    </w:pPr>
    <w:rPr>
      <w:rFonts w:ascii="Times New Roman" w:hAnsi="Times New Roman"/>
      <w:sz w:val="20"/>
    </w:rPr>
  </w:style>
  <w:style w:type="paragraph" w:styleId="TM4">
    <w:name w:val="toc 4"/>
    <w:basedOn w:val="Normal"/>
    <w:next w:val="Normal"/>
    <w:autoRedefine/>
    <w:semiHidden/>
    <w:rsid w:val="005F16C2"/>
    <w:pPr>
      <w:ind w:left="480"/>
    </w:pPr>
    <w:rPr>
      <w:rFonts w:ascii="Times New Roman" w:hAnsi="Times New Roman"/>
      <w:sz w:val="20"/>
    </w:rPr>
  </w:style>
  <w:style w:type="paragraph" w:styleId="TM5">
    <w:name w:val="toc 5"/>
    <w:basedOn w:val="Normal"/>
    <w:next w:val="Normal"/>
    <w:autoRedefine/>
    <w:semiHidden/>
    <w:rsid w:val="005F16C2"/>
    <w:pPr>
      <w:ind w:left="720"/>
    </w:pPr>
    <w:rPr>
      <w:rFonts w:ascii="Times New Roman" w:hAnsi="Times New Roman"/>
      <w:sz w:val="20"/>
    </w:rPr>
  </w:style>
  <w:style w:type="paragraph" w:styleId="TM6">
    <w:name w:val="toc 6"/>
    <w:basedOn w:val="Normal"/>
    <w:next w:val="Normal"/>
    <w:autoRedefine/>
    <w:semiHidden/>
    <w:rsid w:val="005F16C2"/>
    <w:pPr>
      <w:ind w:left="960"/>
    </w:pPr>
    <w:rPr>
      <w:rFonts w:ascii="Times New Roman" w:hAnsi="Times New Roman"/>
      <w:sz w:val="20"/>
    </w:rPr>
  </w:style>
  <w:style w:type="paragraph" w:styleId="TM7">
    <w:name w:val="toc 7"/>
    <w:basedOn w:val="Normal"/>
    <w:next w:val="Normal"/>
    <w:autoRedefine/>
    <w:semiHidden/>
    <w:rsid w:val="005F16C2"/>
    <w:pPr>
      <w:ind w:left="1200"/>
    </w:pPr>
    <w:rPr>
      <w:rFonts w:ascii="Times New Roman" w:hAnsi="Times New Roman"/>
      <w:sz w:val="20"/>
    </w:rPr>
  </w:style>
  <w:style w:type="paragraph" w:styleId="TM8">
    <w:name w:val="toc 8"/>
    <w:basedOn w:val="Normal"/>
    <w:next w:val="Normal"/>
    <w:autoRedefine/>
    <w:semiHidden/>
    <w:rsid w:val="005F16C2"/>
    <w:pPr>
      <w:ind w:left="1440"/>
    </w:pPr>
    <w:rPr>
      <w:rFonts w:ascii="Times New Roman" w:hAnsi="Times New Roman"/>
      <w:sz w:val="20"/>
    </w:rPr>
  </w:style>
  <w:style w:type="paragraph" w:styleId="TM9">
    <w:name w:val="toc 9"/>
    <w:basedOn w:val="Normal"/>
    <w:next w:val="Normal"/>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Normal"/>
    <w:rsid w:val="005F16C2"/>
    <w:pPr>
      <w:overflowPunct/>
      <w:autoSpaceDE/>
      <w:autoSpaceDN/>
      <w:adjustRightInd/>
      <w:textAlignment w:val="auto"/>
    </w:pPr>
    <w:rPr>
      <w:rFonts w:ascii="Times New Roman" w:hAnsi="Times New Roman"/>
      <w:sz w:val="20"/>
      <w:lang w:val="de-DE" w:eastAsia="de-CH"/>
    </w:rPr>
  </w:style>
  <w:style w:type="character" w:styleId="Lienhypertextesuivivisit">
    <w:name w:val="FollowedHyperlink"/>
    <w:rsid w:val="005F16C2"/>
    <w:rPr>
      <w:color w:val="800080"/>
      <w:u w:val="single"/>
    </w:rPr>
  </w:style>
  <w:style w:type="paragraph" w:customStyle="1" w:styleId="xl24">
    <w:name w:val="xl24"/>
    <w:basedOn w:val="Normal"/>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Normal"/>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Normal"/>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Normal"/>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Normal"/>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Normal"/>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Normal"/>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Normal"/>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Normal"/>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Normal"/>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Normal"/>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sid w:val="005F16C2"/>
    <w:rPr>
      <w:sz w:val="20"/>
    </w:rPr>
  </w:style>
  <w:style w:type="paragraph" w:styleId="Objetducommentaire">
    <w:name w:val="annotation subject"/>
    <w:basedOn w:val="Commentaire"/>
    <w:next w:val="Commentaire"/>
    <w:link w:val="ObjetducommentaireCar"/>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Corpsdetexte"/>
    <w:rsid w:val="005F16C2"/>
    <w:pPr>
      <w:spacing w:line="240" w:lineRule="auto"/>
    </w:pPr>
    <w:rPr>
      <w:rFonts w:ascii="Arial" w:hAnsi="Arial"/>
      <w:sz w:val="20"/>
      <w:lang w:eastAsia="en-US"/>
    </w:rPr>
  </w:style>
  <w:style w:type="paragraph" w:customStyle="1" w:styleId="Tabellenkontennummern">
    <w:name w:val="Tabellenkontennummern"/>
    <w:basedOn w:val="Corpsdetexte"/>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Normal"/>
    <w:next w:val="Corpsdetexte"/>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Normal"/>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Normal"/>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Tabledesillustrations">
    <w:name w:val="table of figures"/>
    <w:basedOn w:val="Normal"/>
    <w:next w:val="Normal"/>
    <w:semiHidden/>
    <w:rsid w:val="00663C59"/>
    <w:pPr>
      <w:ind w:left="480" w:hanging="480"/>
    </w:pPr>
  </w:style>
  <w:style w:type="table" w:customStyle="1" w:styleId="Tabellengitternetz1">
    <w:name w:val="Tabellengitternetz1"/>
    <w:basedOn w:val="TableauNormal"/>
    <w:next w:val="Grilledutableau"/>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0E61C9"/>
    <w:rPr>
      <w:sz w:val="16"/>
      <w:szCs w:val="16"/>
    </w:rPr>
  </w:style>
  <w:style w:type="paragraph" w:customStyle="1" w:styleId="Corpsdetexte21">
    <w:name w:val="Corps de texte 21"/>
    <w:basedOn w:val="Normal"/>
    <w:rsid w:val="002D34E3"/>
    <w:pPr>
      <w:overflowPunct/>
      <w:autoSpaceDE/>
      <w:autoSpaceDN/>
      <w:adjustRightInd/>
      <w:textAlignment w:val="auto"/>
    </w:pPr>
    <w:rPr>
      <w:lang w:val="de-DE" w:eastAsia="de-CH"/>
    </w:rPr>
  </w:style>
  <w:style w:type="paragraph" w:customStyle="1" w:styleId="Bullet2">
    <w:name w:val="Bullet 2"/>
    <w:basedOn w:val="Normal"/>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Corpsdetexte"/>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continue2"/>
    <w:autoRedefine/>
    <w:rsid w:val="00CC5F0C"/>
    <w:pPr>
      <w:keepNext/>
      <w:outlineLvl w:val="2"/>
    </w:pPr>
  </w:style>
  <w:style w:type="paragraph" w:customStyle="1" w:styleId="Formatvorlage3">
    <w:name w:val="Formatvorlage3"/>
    <w:basedOn w:val="Listecontinue2"/>
    <w:autoRedefine/>
    <w:rsid w:val="00CC5F0C"/>
    <w:pPr>
      <w:keepNext/>
    </w:pPr>
  </w:style>
  <w:style w:type="paragraph" w:styleId="Listecontinue2">
    <w:name w:val="List Continue 2"/>
    <w:basedOn w:val="Normal"/>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Policepardfau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CorpsdetexteCar">
    <w:name w:val="Corps de texte Car"/>
    <w:aliases w:val="Textkörper Char Car"/>
    <w:link w:val="Corpsdetexte"/>
    <w:rsid w:val="001F6A70"/>
    <w:rPr>
      <w:sz w:val="24"/>
      <w:lang w:val="de-CH" w:eastAsia="de-DE"/>
    </w:rPr>
  </w:style>
  <w:style w:type="paragraph" w:styleId="Index1">
    <w:name w:val="index 1"/>
    <w:basedOn w:val="Normal"/>
    <w:next w:val="Normal"/>
    <w:autoRedefine/>
    <w:semiHidden/>
    <w:rsid w:val="00E40723"/>
    <w:pPr>
      <w:ind w:left="240" w:hanging="240"/>
    </w:pPr>
  </w:style>
  <w:style w:type="character" w:customStyle="1" w:styleId="CommentaireCar">
    <w:name w:val="Commentaire Car"/>
    <w:link w:val="Commentaire"/>
    <w:rsid w:val="00C04F31"/>
    <w:rPr>
      <w:rFonts w:ascii="Arial" w:hAnsi="Arial"/>
      <w:lang w:val="de-CH" w:eastAsia="de-DE"/>
    </w:rPr>
  </w:style>
  <w:style w:type="character" w:customStyle="1" w:styleId="PieddepageCar">
    <w:name w:val="Pied de page Car"/>
    <w:link w:val="Pieddepage"/>
    <w:uiPriority w:val="99"/>
    <w:rsid w:val="00C93229"/>
    <w:rPr>
      <w:rFonts w:ascii="Arial" w:hAnsi="Arial"/>
      <w:b/>
      <w:lang w:eastAsia="de-DE"/>
    </w:rPr>
  </w:style>
  <w:style w:type="paragraph" w:customStyle="1" w:styleId="Inhaltsverzeichnis">
    <w:name w:val="Inhaltsverzeichnis"/>
    <w:basedOn w:val="Normal"/>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Normal"/>
    <w:qFormat/>
    <w:rsid w:val="00521843"/>
    <w:pPr>
      <w:spacing w:before="360" w:after="240"/>
    </w:pPr>
    <w:rPr>
      <w:rFonts w:ascii="Arial" w:hAnsi="Arial"/>
      <w:b/>
      <w:sz w:val="28"/>
      <w:szCs w:val="24"/>
      <w:lang w:eastAsia="de-DE"/>
    </w:rPr>
  </w:style>
  <w:style w:type="paragraph" w:styleId="PrformatHTML">
    <w:name w:val="HTML Preformatted"/>
    <w:basedOn w:val="Normal"/>
    <w:link w:val="PrformatHTMLCar"/>
    <w:rsid w:val="00566FFE"/>
    <w:rPr>
      <w:rFonts w:ascii="Courier New" w:hAnsi="Courier New" w:cs="Courier New"/>
      <w:sz w:val="20"/>
    </w:rPr>
  </w:style>
  <w:style w:type="paragraph" w:customStyle="1" w:styleId="Listetiret">
    <w:name w:val="Liste à tiret"/>
    <w:basedOn w:val="Normal"/>
    <w:qFormat/>
    <w:rsid w:val="00E341CC"/>
    <w:pPr>
      <w:overflowPunct/>
      <w:autoSpaceDE/>
      <w:autoSpaceDN/>
      <w:adjustRightInd/>
      <w:textAlignment w:val="auto"/>
    </w:pPr>
    <w:rPr>
      <w:rFonts w:eastAsia="Arial Unicode MS"/>
    </w:rPr>
  </w:style>
  <w:style w:type="paragraph" w:customStyle="1" w:styleId="Exemple">
    <w:name w:val="Exemple"/>
    <w:basedOn w:val="Normal"/>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Normal"/>
    <w:qFormat/>
    <w:rsid w:val="00566FFE"/>
    <w:pPr>
      <w:numPr>
        <w:numId w:val="35"/>
      </w:numPr>
      <w:overflowPunct/>
      <w:autoSpaceDE/>
      <w:autoSpaceDN/>
      <w:adjustRightInd/>
      <w:textAlignment w:val="auto"/>
    </w:pPr>
    <w:rPr>
      <w:lang w:val="fr-CH"/>
    </w:rPr>
  </w:style>
  <w:style w:type="character" w:customStyle="1" w:styleId="PrformatHTMLCar">
    <w:name w:val="Préformaté HTML Car"/>
    <w:link w:val="PrformatHTML"/>
    <w:rsid w:val="00566FFE"/>
    <w:rPr>
      <w:rFonts w:ascii="Courier New" w:hAnsi="Courier New" w:cs="Courier New"/>
      <w:lang w:val="de-CH" w:eastAsia="de-DE"/>
    </w:rPr>
  </w:style>
  <w:style w:type="paragraph" w:styleId="Paragraphedeliste">
    <w:name w:val="List Paragraph"/>
    <w:basedOn w:val="Normal"/>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NotedebasdepageCar">
    <w:name w:val="Note de bas de page Car"/>
    <w:link w:val="Notedebasdepage"/>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Aucuneliste"/>
    <w:uiPriority w:val="99"/>
    <w:semiHidden/>
    <w:unhideWhenUsed/>
    <w:rsid w:val="00BE76AA"/>
  </w:style>
  <w:style w:type="character" w:customStyle="1" w:styleId="Titre2Car">
    <w:name w:val="Titre 2 Car"/>
    <w:link w:val="Titre2"/>
    <w:rsid w:val="00434746"/>
    <w:rPr>
      <w:rFonts w:ascii="Arial" w:hAnsi="Arial"/>
      <w:b/>
      <w:sz w:val="28"/>
      <w:szCs w:val="24"/>
      <w:lang w:eastAsia="de-DE"/>
    </w:rPr>
  </w:style>
  <w:style w:type="character" w:customStyle="1" w:styleId="Titre3Car">
    <w:name w:val="Titre 3 Car"/>
    <w:link w:val="Titre3"/>
    <w:rsid w:val="00BE76AA"/>
    <w:rPr>
      <w:rFonts w:ascii="Arial" w:hAnsi="Arial"/>
      <w:i/>
      <w:sz w:val="22"/>
      <w:lang w:val="de-CH" w:eastAsia="de-DE"/>
    </w:rPr>
  </w:style>
  <w:style w:type="character" w:customStyle="1" w:styleId="Titre4Car">
    <w:name w:val="Titre 4 Car"/>
    <w:link w:val="Titre4"/>
    <w:rsid w:val="00BE76AA"/>
    <w:rPr>
      <w:b/>
      <w:i/>
      <w:sz w:val="22"/>
      <w:lang w:val="de-DE" w:eastAsia="de-DE"/>
    </w:rPr>
  </w:style>
  <w:style w:type="character" w:customStyle="1" w:styleId="Titre5Car">
    <w:name w:val="Titre 5 Car"/>
    <w:link w:val="Titre5"/>
    <w:rsid w:val="00BE76AA"/>
    <w:rPr>
      <w:sz w:val="28"/>
      <w:lang w:val="de-DE" w:eastAsia="de-DE"/>
    </w:rPr>
  </w:style>
  <w:style w:type="character" w:customStyle="1" w:styleId="Titre6Car">
    <w:name w:val="Titre 6 Car"/>
    <w:link w:val="Titre6"/>
    <w:rsid w:val="00BE76AA"/>
    <w:rPr>
      <w:b/>
      <w:sz w:val="22"/>
      <w:lang w:val="de-DE" w:eastAsia="de-DE"/>
    </w:rPr>
  </w:style>
  <w:style w:type="character" w:customStyle="1" w:styleId="Titre7Car">
    <w:name w:val="Titre 7 Car"/>
    <w:link w:val="Titre7"/>
    <w:rsid w:val="00BE76AA"/>
    <w:rPr>
      <w:rFonts w:ascii="Arial" w:hAnsi="Arial"/>
      <w:lang w:val="de-DE" w:eastAsia="de-DE"/>
    </w:rPr>
  </w:style>
  <w:style w:type="character" w:customStyle="1" w:styleId="Titre8Car">
    <w:name w:val="Titre 8 Car"/>
    <w:link w:val="Titre8"/>
    <w:rsid w:val="00BE76AA"/>
    <w:rPr>
      <w:rFonts w:ascii="Arial" w:hAnsi="Arial"/>
      <w:i/>
      <w:lang w:val="de-DE" w:eastAsia="de-DE"/>
    </w:rPr>
  </w:style>
  <w:style w:type="character" w:customStyle="1" w:styleId="Titre9Car">
    <w:name w:val="Titre 9 Car"/>
    <w:link w:val="Titre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En-tteCar">
    <w:name w:val="En-tête Car"/>
    <w:link w:val="En-tte"/>
    <w:rsid w:val="00BE76AA"/>
    <w:rPr>
      <w:rFonts w:ascii="Arial" w:hAnsi="Arial"/>
      <w:b/>
      <w:color w:val="FFFFFF"/>
      <w:sz w:val="22"/>
      <w:lang w:eastAsia="de-DE"/>
    </w:rPr>
  </w:style>
  <w:style w:type="paragraph" w:styleId="Notedefin">
    <w:name w:val="endnote text"/>
    <w:basedOn w:val="Normal"/>
    <w:link w:val="NotedefinCar"/>
    <w:unhideWhenUsed/>
    <w:rsid w:val="00BE76AA"/>
    <w:pPr>
      <w:spacing w:line="240" w:lineRule="auto"/>
      <w:jc w:val="left"/>
      <w:textAlignment w:val="auto"/>
    </w:pPr>
    <w:rPr>
      <w:sz w:val="20"/>
    </w:rPr>
  </w:style>
  <w:style w:type="character" w:customStyle="1" w:styleId="NotedefinCar">
    <w:name w:val="Note de fin Car"/>
    <w:link w:val="Notedefin"/>
    <w:rsid w:val="00BE76AA"/>
    <w:rPr>
      <w:rFonts w:ascii="Arial" w:hAnsi="Arial"/>
      <w:lang w:val="de-CH" w:eastAsia="de-DE"/>
    </w:rPr>
  </w:style>
  <w:style w:type="character" w:customStyle="1" w:styleId="Corpsdetexte2Car">
    <w:name w:val="Corps de texte 2 Car"/>
    <w:link w:val="Corpsdetexte2"/>
    <w:rsid w:val="00BE76AA"/>
    <w:rPr>
      <w:rFonts w:ascii="Arial" w:hAnsi="Arial"/>
      <w:b/>
      <w:sz w:val="28"/>
      <w:lang w:val="de-DE" w:eastAsia="de-DE"/>
    </w:rPr>
  </w:style>
  <w:style w:type="character" w:customStyle="1" w:styleId="ObjetducommentaireCar">
    <w:name w:val="Objet du commentaire Car"/>
    <w:link w:val="Objetducommentaire"/>
    <w:semiHidden/>
    <w:rsid w:val="00BE76AA"/>
    <w:rPr>
      <w:b/>
      <w:bCs/>
      <w:lang w:val="de-DE" w:eastAsia="de-DE"/>
    </w:rPr>
  </w:style>
  <w:style w:type="character" w:customStyle="1" w:styleId="TextedebullesCar">
    <w:name w:val="Texte de bulles Car"/>
    <w:link w:val="Textedebulles"/>
    <w:semiHidden/>
    <w:rsid w:val="00BE76AA"/>
    <w:rPr>
      <w:rFonts w:ascii="Tahoma" w:hAnsi="Tahoma" w:cs="Tahoma"/>
      <w:sz w:val="16"/>
      <w:szCs w:val="16"/>
      <w:lang w:val="de-CH" w:eastAsia="de-DE"/>
    </w:rPr>
  </w:style>
  <w:style w:type="character" w:styleId="Appeldenotedefin">
    <w:name w:val="endnote reference"/>
    <w:unhideWhenUsed/>
    <w:rsid w:val="00BE76AA"/>
    <w:rPr>
      <w:vertAlign w:val="superscript"/>
    </w:rPr>
  </w:style>
  <w:style w:type="table" w:customStyle="1" w:styleId="Grilledutableau1">
    <w:name w:val="Grille du tableau1"/>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BE76AA"/>
  </w:style>
  <w:style w:type="table" w:customStyle="1" w:styleId="Grilledutableau2">
    <w:name w:val="Grille du tableau2"/>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27BC"/>
    <w:rPr>
      <w:rFonts w:ascii="Arial" w:hAnsi="Arial"/>
      <w:sz w:val="22"/>
      <w:lang w:val="de-CH" w:eastAsia="de-DE"/>
    </w:rPr>
  </w:style>
  <w:style w:type="paragraph" w:customStyle="1" w:styleId="00Vorgabetext">
    <w:name w:val="00 Vorgabetext"/>
    <w:basedOn w:val="Normal"/>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Policepardfau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B29E-920D-4B2D-AC02-422F8D3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26471</Words>
  <Characters>210166</Characters>
  <Application>Microsoft Office Word</Application>
  <DocSecurity>0</DocSecurity>
  <Lines>1751</Lines>
  <Paragraphs>472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Handbuch</vt:lpstr>
    </vt:vector>
  </TitlesOfParts>
  <Company>Kanton Luzern</Company>
  <LinksUpToDate>false</LinksUpToDate>
  <CharactersWithSpaces>236165</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SRS-CSPCP</dc:creator>
  <cp:lastModifiedBy>Evelyn Munier</cp:lastModifiedBy>
  <cp:revision>24</cp:revision>
  <cp:lastPrinted>2023-01-19T07:16:00Z</cp:lastPrinted>
  <dcterms:created xsi:type="dcterms:W3CDTF">2023-10-03T13:34:00Z</dcterms:created>
  <dcterms:modified xsi:type="dcterms:W3CDTF">2024-04-11T08:30:00Z</dcterms:modified>
</cp:coreProperties>
</file>